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Sök</w:t>
      </w:r>
      <w:bookmarkEnd w:id="0"/>
    </w:p>
    <w:p>
      <w:pPr>
        <w:pStyle w:val="Subtitle"/>
      </w:pPr>
      <w:r>
        <w:t xml:space="preserve">Produkt B · 2026-10-30 · https://groovy.simplo.dev/produkt-b/guider/sok</w:t>
      </w:r>
    </w:p>
    <w:p>
      <w:r>
        <w:t xml:space="preserve">Hur klientsidessöket fungerar och hur du triggar det.</w:t>
      </w:r>
    </w:p>
    <w:p>
      <w:pPr>
        <w:pStyle w:val="Heading1"/>
      </w:pPr>
      <w:bookmarkStart w:id="1" w:name="b2"/>
      <w:r>
        <w:t xml:space="preserve">Öppna sökrutan!</w:t>
      </w:r>
      <w:bookmarkEnd w:id="1"/>
    </w:p>
    <w:p>
      <w:r>
        <w:t xml:space="preserve">Tryck </w:t>
      </w:r>
      <w:r>
        <w:rPr>
          <w:rStyle w:val="VerbatimChar"/>
        </w:rPr>
        <w:t xml:space="preserve">Cmd+K</w:t>
      </w:r>
      <w:r>
        <w:t xml:space="preserve"> (macOS) eller </w:t>
      </w:r>
      <w:r>
        <w:rPr>
          <w:rStyle w:val="VerbatimChar"/>
        </w:rPr>
        <w:t xml:space="preserve">Ctrl+K</w:t>
      </w:r>
      <w:r>
        <w:t xml:space="preserve"> (Windows/Linux) för att öppna sökrutan, eller klicka på sökknappen i toppmenyn.</w:t>
      </w:r>
    </w:p>
    <w:p>
      <w:pPr>
        <w:pStyle w:val="SourceCode"/>
      </w:pPr>
      <w:r>
        <w:t xml:space="preserve">window.addEventListener('keydown', (e) =&gt; {</w:t>
        <w:br/>
        <w:t xml:space="preserve">  if ((e.metaKey || e.ctrlKey) &amp;&amp; e.key === 'k') {</w:t>
        <w:br/>
        <w:t xml:space="preserve">    // öppna sökrutan</w:t>
        <w:br/>
        <w:t xml:space="preserve">  }</w:t>
        <w:br/>
        <w:t xml:space="preserve">});</w:t>
      </w:r>
    </w:p>
    <w:p>
      <w:pPr>
        <w:pStyle w:val="Heading2"/>
      </w:pPr>
      <w:bookmarkStart w:id="2" w:name="b3"/>
      <w:r>
        <w:t xml:space="preserve">Sökindex</w:t>
      </w:r>
      <w:bookmarkEnd w:id="2"/>
    </w:p>
    <w:p>
      <w:r>
        <w:t xml:space="preserve">Temat exponerar ett JSON-index på </w:t>
      </w:r>
      <w:r>
        <w:rPr>
          <w:rStyle w:val="VerbatimChar"/>
        </w:rPr>
        <w:t xml:space="preserve">/search-index.json</w:t>
      </w:r>
      <w:r>
        <w:t xml:space="preserve"> som innehåller titel, url, sektion, rubriker och en avkortad textversion av varje sida.</w:t>
      </w:r>
    </w:p>
    <w:p>
      <w:pPr>
        <w:pStyle w:val="Heading1"/>
      </w:pPr>
      <w:bookmarkStart w:id="3" w:name="b4"/>
      <w:r>
        <w:t xml:space="preserve">Poängsättning</w:t>
      </w:r>
      <w:bookmarkEnd w:id="3"/>
    </w:p>
    <w:p>
      <w:r>
        <w:t xml:space="preserve">Träffar rankas efter var sökordet matchar.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Träfftyp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Poäng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Titel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10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Rubrik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5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Brödtext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</w:t>
            </w:r>
          </w:p>
        </w:tc>
      </w:tr>
    </w:tbl>
    <w:p/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Sökindexet hämtas lat, det vill säga först när sökrutan öppnas för första gången per sidladdning.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Sökindexet innehåller inte innehåll från opublicerade eller dolda sidor.</w:t>
      </w:r>
    </w:p>
    <w:p>
      <w:r>
        <w:t xml:space="preserve">Se </w:t>
      </w:r>
      <w:hyperlink r:id="rId10" w:history="1">
        <w:r>
          <w:rPr>
            <w:rStyle w:val="Hyperlink"/>
          </w:rPr>
          <w:t xml:space="preserve">referensavsnittet</w:t>
        </w:r>
      </w:hyperlink>
      <w:r>
        <w:t xml:space="preserve"> för fler tekniska detaljer.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b/referen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Sök</dc:title>
  <dc:creator>Produkt B</dc:creator>
  <dcterms:created xsi:type="dcterms:W3CDTF">2026-10-30T18:36:04Z</dcterms:created>
  <dcterms:modified xsi:type="dcterms:W3CDTF">2026-10-30T18:36:04Z</dcterms:modified>
</cp:coreProperties>
</file>