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bookmarkStart w:id="0" w:name="b1"/>
      <w:r>
        <w:t xml:space="preserve">Produkt 1.0</w:t>
      </w:r>
      <w:bookmarkEnd w:id="0"/>
    </w:p>
    <w:p>
      <w:pPr>
        <w:pStyle w:val="Subtitle"/>
      </w:pPr>
      <w:r>
        <w:t xml:space="preserve">Produkt A · 2026-10-30 · https://groovy.simplo.dev/produkt-a/produkt/v1</w:t>
      </w:r>
    </w:p>
    <w:p>
      <w:pPr>
        <w:pStyle w:val="TOCHeading"/>
      </w:pPr>
      <w:r>
        <w:t xml:space="preserve">Contents</w:t>
      </w:r>
    </w:p>
    <w:p>
      <w:pPr>
        <w:pStyle w:val="TOC1"/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b2" w:history="1">
        <w:r>
          <w:t xml:space="preserve">Installation</w:t>
        </w:r>
      </w:hyperlink>
    </w:p>
    <w:p>
      <w:pPr>
        <w:pStyle w:val="TOC1"/>
      </w:pPr>
      <w:hyperlink w:anchor="b3" w:history="1">
        <w:r>
          <w:t xml:space="preserve">Konfiguration</w:t>
        </w:r>
      </w:hyperlink>
    </w:p>
    <w:p>
      <w:pPr>
        <w:pStyle w:val="TOC1"/>
      </w:pPr>
      <w:hyperlink w:anchor="b4" w:history="1">
        <w:r>
          <w:t xml:space="preserve">Migrering till 2.0</w:t>
        </w:r>
      </w:hyperlink>
      <w:r>
        <w:fldChar w:fldCharType="end"/>
      </w:r>
    </w:p>
    <w:p>
      <w:r>
        <w:t xml:space="preserve">Startsida för version 1.0.</w:t>
      </w:r>
    </w:p>
    <w:p>
      <w:pPr>
        <w:pStyle w:val="Heading1"/>
        <w:pageBreakBefore/>
      </w:pPr>
      <w:bookmarkStart w:id="1" w:name="b2"/>
      <w:r>
        <w:t xml:space="preserve">Installation</w:t>
      </w:r>
      <w:bookmarkEnd w:id="1"/>
    </w:p>
    <w:p>
      <w:pPr>
        <w:pStyle w:val="Heading2"/>
      </w:pPr>
      <w:bookmarkStart w:id="2" w:name="b5"/>
      <w:r>
        <w:t xml:space="preserve">Krav</w:t>
      </w:r>
      <w:bookmarkEnd w:id="2"/>
    </w:p>
    <w:p>
      <w:r>
        <w:t xml:space="preserve">Version 1.0 kör på den äldre körmiljön.</w:t>
      </w:r>
    </w:p>
    <w:p>
      <w:pPr>
        <w:pStyle w:val="Heading2"/>
      </w:pPr>
      <w:bookmarkStart w:id="3" w:name="b6"/>
      <w:r>
        <w:t xml:space="preserve">Steg</w:t>
      </w:r>
      <w:bookmarkEnd w:id="3"/>
    </w:p>
    <w:p>
      <w:r>
        <w:t xml:space="preserve">Kopiera filerna för hand.</w:t>
      </w:r>
    </w:p>
    <w:p>
      <w:pPr>
        <w:pStyle w:val="Heading1"/>
        <w:pageBreakBefore/>
      </w:pPr>
      <w:bookmarkStart w:id="4" w:name="b3"/>
      <w:r>
        <w:t xml:space="preserve">Konfiguration</w:t>
      </w:r>
      <w:bookmarkEnd w:id="4"/>
    </w:p>
    <w:p>
      <w:pPr>
        <w:pStyle w:val="Heading2"/>
      </w:pPr>
      <w:bookmarkStart w:id="5" w:name="b7"/>
      <w:r>
        <w:t xml:space="preserve">Inställningsfiler</w:t>
      </w:r>
      <w:bookmarkEnd w:id="5"/>
    </w:p>
    <w:p>
      <w:r>
        <w:t xml:space="preserve">I version 1.0 är inställningarna utspridda på flera filer.</w:t>
      </w:r>
    </w:p>
    <w:p>
      <w:pPr>
        <w:pStyle w:val="Heading1"/>
        <w:pageBreakBefore/>
      </w:pPr>
      <w:bookmarkStart w:id="6" w:name="b4"/>
      <w:r>
        <w:t xml:space="preserve">Migrering till 2.0</w:t>
      </w:r>
      <w:bookmarkEnd w:id="6"/>
    </w:p>
    <w:p>
      <w:r>
        <w:t xml:space="preserve">Finns bara i version 1.0.</w:t>
      </w:r>
    </w:p>
    <w:sectPr>
      <w:pgSz w:w="11906" w:h="16838"/>
      <w:pgMar w:top="1417" w:right="1417" w:bottom="1417" w:left="1417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◦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</w:lvl>
    <w:lvl w:ilvl="3">
      <w:start w:val="1"/>
      <w:numFmt w:val="bullet"/>
      <w:lvlText w:val="•"/>
      <w:lvlJc w:val="left"/>
      <w:pPr>
        <w:ind w:left="2880" w:hanging="360"/>
      </w:pPr>
    </w:lvl>
    <w:lvl w:ilvl="4">
      <w:start w:val="1"/>
      <w:numFmt w:val="bullet"/>
      <w:lvlText w:val="◦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</w:lvl>
    <w:lvl w:ilvl="6">
      <w:start w:val="1"/>
      <w:numFmt w:val="bullet"/>
      <w:lvlText w:val="•"/>
      <w:lvlJc w:val="left"/>
      <w:pPr>
        <w:ind w:left="5040" w:hanging="360"/>
      </w:pPr>
    </w:lvl>
    <w:lvl w:ilvl="7">
      <w:start w:val="1"/>
      <w:numFmt w:val="bullet"/>
      <w:lvlText w:val="◦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szCs w:val="22"/>
        <w:lang w:val="en-US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</w:style>
  <w:style w:type="paragraph" w:styleId="Title">
    <w:name w:val="Title"/>
    <w:basedOn w:val="Normal"/>
    <w:next w:val="Normal"/>
    <w:qFormat/>
    <w:pPr>
      <w:spacing w:after="80" w:line="240" w:lineRule="auto"/>
      <w:contextualSpacing/>
    </w:pPr>
    <w:rPr>
      <w:rFonts w:ascii="Calibri Light" w:hAnsi="Calibri Light" w:cs="Calibri Light"/>
      <w:sz w:val="52"/>
      <w:szCs w:val="52"/>
    </w:rPr>
  </w:style>
  <w:style w:type="paragraph" w:styleId="Subtitle">
    <w:name w:val="Subtitle"/>
    <w:basedOn w:val="Normal"/>
    <w:next w:val="Normal"/>
    <w:qFormat/>
    <w:pPr>
      <w:spacing w:after="320"/>
    </w:pPr>
    <w:rPr>
      <w:color w:val="595959"/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keepLines/>
      <w:spacing w:before="360" w:after="80" w:line="240" w:lineRule="auto"/>
      <w:outlineLvl w:val="0"/>
    </w:pPr>
    <w:rPr>
      <w:rFonts w:ascii="Calibri Light" w:hAnsi="Calibri Light" w:cs="Calibri Light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keepLines/>
      <w:spacing w:before="280" w:after="80" w:line="240" w:lineRule="auto"/>
      <w:outlineLvl w:val="1"/>
    </w:pPr>
    <w:rPr>
      <w:rFonts w:ascii="Calibri Light" w:hAnsi="Calibri Light" w:cs="Calibri Light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keepLines/>
      <w:spacing w:before="240" w:after="80" w:line="240" w:lineRule="auto"/>
      <w:outlineLvl w:val="2"/>
    </w:pPr>
    <w:rPr>
      <w:rFonts w:ascii="Calibri Light" w:hAnsi="Calibri Light" w:cs="Calibri Light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keepLines/>
      <w:spacing w:before="200" w:after="80" w:line="240" w:lineRule="auto"/>
      <w:outlineLvl w:val="3"/>
    </w:pPr>
    <w:rPr>
      <w:rFonts w:ascii="Calibri Light" w:hAnsi="Calibri Light" w:cs="Calibri Light"/>
      <w:i/>
      <w:sz w:val="22"/>
      <w:szCs w:val="22"/>
    </w:rPr>
  </w:style>
  <w:style w:type="paragraph" w:styleId="Heading5">
    <w:name w:val="heading 5"/>
    <w:basedOn w:val="Normal"/>
    <w:next w:val="Normal"/>
    <w:qFormat/>
    <w:pPr>
      <w:keepNext/>
      <w:keepLines/>
      <w:spacing w:before="200" w:after="80" w:line="240" w:lineRule="auto"/>
      <w:outlineLvl w:val="4"/>
    </w:pPr>
    <w:rPr>
      <w:rFonts w:ascii="Calibri Light" w:hAnsi="Calibri Light" w:cs="Calibri Light"/>
      <w:i/>
      <w:sz w:val="22"/>
      <w:szCs w:val="22"/>
    </w:rPr>
  </w:style>
  <w:style w:type="paragraph" w:styleId="Heading6">
    <w:name w:val="heading 6"/>
    <w:basedOn w:val="Normal"/>
    <w:next w:val="Normal"/>
    <w:qFormat/>
    <w:pPr>
      <w:keepNext/>
      <w:keepLines/>
      <w:spacing w:before="200" w:after="80" w:line="240" w:lineRule="auto"/>
      <w:outlineLvl w:val="5"/>
    </w:pPr>
    <w:rPr>
      <w:rFonts w:ascii="Calibri Light" w:hAnsi="Calibri Light" w:cs="Calibri Light"/>
      <w:i/>
      <w:sz w:val="22"/>
      <w:szCs w:val="22"/>
    </w:rPr>
  </w:style>
  <w:style w:type="paragraph" w:styleId="Heading7">
    <w:name w:val="heading 7"/>
    <w:basedOn w:val="Normal"/>
    <w:next w:val="Normal"/>
    <w:qFormat/>
    <w:pPr>
      <w:keepNext/>
      <w:keepLines/>
      <w:spacing w:before="200" w:after="80" w:line="240" w:lineRule="auto"/>
      <w:outlineLvl w:val="6"/>
    </w:pPr>
    <w:rPr>
      <w:rFonts w:ascii="Calibri Light" w:hAnsi="Calibri Light" w:cs="Calibri Light"/>
      <w:i/>
      <w:sz w:val="22"/>
      <w:szCs w:val="22"/>
    </w:rPr>
  </w:style>
  <w:style w:type="paragraph" w:styleId="Heading8">
    <w:name w:val="heading 8"/>
    <w:basedOn w:val="Normal"/>
    <w:next w:val="Normal"/>
    <w:qFormat/>
    <w:pPr>
      <w:keepNext/>
      <w:keepLines/>
      <w:spacing w:before="200" w:after="80" w:line="240" w:lineRule="auto"/>
      <w:outlineLvl w:val="7"/>
    </w:pPr>
    <w:rPr>
      <w:rFonts w:ascii="Calibri Light" w:hAnsi="Calibri Light" w:cs="Calibri Light"/>
      <w:i/>
      <w:sz w:val="22"/>
      <w:szCs w:val="22"/>
    </w:rPr>
  </w:style>
  <w:style w:type="paragraph" w:styleId="Heading9">
    <w:name w:val="heading 9"/>
    <w:basedOn w:val="Normal"/>
    <w:next w:val="Normal"/>
    <w:qFormat/>
    <w:pPr>
      <w:keepNext/>
      <w:keepLines/>
      <w:spacing w:before="200" w:after="80" w:line="240" w:lineRule="auto"/>
      <w:outlineLvl w:val="8"/>
    </w:pPr>
    <w:rPr>
      <w:rFonts w:ascii="Calibri Light" w:hAnsi="Calibri Light" w:cs="Calibri Light"/>
      <w:i/>
      <w:sz w:val="22"/>
      <w:szCs w:val="22"/>
    </w:rPr>
  </w:style>
  <w:style w:type="paragraph" w:styleId="ListParagraph">
    <w:name w:val="List Paragraph"/>
    <w:basedOn w:val="Normal"/>
    <w:qFormat/>
    <w:pPr>
      <w:spacing w:after="60"/>
      <w:contextualSpacing/>
    </w:pPr>
  </w:style>
  <w:style w:type="paragraph" w:styleId="Quote">
    <w:name w:val="Quote"/>
    <w:basedOn w:val="Normal"/>
    <w:qFormat/>
    <w:pPr>
      <w:pBdr>
        <w:left w:val="single" w:sz="18" w:space="10" w:color="BFBFBF"/>
      </w:pBdr>
      <w:ind w:left="284"/>
    </w:pPr>
    <w:rPr>
      <w:i/>
      <w:color w:val="595959"/>
    </w:rPr>
  </w:style>
  <w:style w:type="paragraph" w:styleId="SourceCode">
    <w:name w:val="Source Code"/>
    <w:basedOn w:val="Normal"/>
    <w:qFormat/>
    <w:pPr>
      <w:pBdr>
        <w:top w:val="single" w:sz="4" w:space="4" w:color="D9D9D9"/>
        <w:left w:val="single" w:sz="4" w:space="4" w:color="D9D9D9"/>
        <w:bottom w:val="single" w:sz="4" w:space="4" w:color="D9D9D9"/>
        <w:right w:val="single" w:sz="4" w:space="4" w:color="D9D9D9"/>
      </w:pBdr>
      <w:shd w:val="clear" w:color="auto" w:fill="F5F5F5"/>
      <w:spacing w:after="160" w:line="240" w:lineRule="auto"/>
      <w:ind w:left="113" w:right="113"/>
    </w:pPr>
    <w:rPr>
      <w:rFonts w:ascii="Consolas" w:hAnsi="Consolas" w:cs="Consolas"/>
      <w:noProof/>
      <w:sz w:val="19"/>
      <w:szCs w:val="19"/>
    </w:rPr>
  </w:style>
  <w:style w:type="paragraph" w:styleId="Box">
    <w:name w:val="Box"/>
    <w:basedOn w:val="Normal"/>
    <w:pPr>
      <w:pBdr>
        <w:top w:val="single" w:sz="4" w:space="4" w:color="BFBFBF"/>
        <w:left w:val="single" w:sz="4" w:space="4" w:color="BFBFBF"/>
        <w:bottom w:val="single" w:sz="4" w:space="4" w:color="BFBFBF"/>
        <w:right w:val="single" w:sz="4" w:space="4" w:color="BFBFBF"/>
      </w:pBdr>
      <w:shd w:val="clear" w:color="auto" w:fill="F5F5F5"/>
      <w:spacing w:before="0" w:after="160"/>
      <w:ind w:left="113" w:right="113"/>
      <w:contextualSpacing/>
    </w:pPr>
  </w:style>
  <w:style w:type="paragraph" w:styleId="TableText">
    <w:name w:val="Table Text"/>
    <w:basedOn w:val="Normal"/>
    <w:pPr>
      <w:spacing w:after="0" w:line="240" w:lineRule="auto"/>
    </w:pPr>
  </w:style>
  <w:style w:type="paragraph" w:styleId="HorizontalRule">
    <w:name w:val="Horizontal Rule"/>
    <w:basedOn w:val="Normal"/>
    <w:pPr>
      <w:pBdr>
        <w:bottom w:val="single" w:sz="6" w:space="1" w:color="BFBFBF"/>
      </w:pBdr>
      <w:spacing w:before="120" w:after="240"/>
    </w:pPr>
  </w:style>
  <w:style w:type="paragraph" w:styleId="TOCHeading">
    <w:name w:val="TOC Heading"/>
    <w:basedOn w:val="Normal"/>
    <w:next w:val="Normal"/>
    <w:qFormat/>
    <w:pPr>
      <w:keepNext/>
      <w:spacing w:before="240" w:after="120"/>
    </w:pPr>
    <w:rPr>
      <w:rFonts w:ascii="Calibri Light" w:hAnsi="Calibri Light" w:cs="Calibri Light"/>
      <w:sz w:val="28"/>
      <w:szCs w:val="28"/>
    </w:rPr>
  </w:style>
  <w:style w:type="paragraph" w:styleId="TOC1">
    <w:name w:val="toc 1"/>
    <w:basedOn w:val="Normal"/>
    <w:next w:val="Normal"/>
    <w:uiPriority w:val="39"/>
    <w:pPr>
      <w:spacing w:after="80"/>
      <w:ind w:left="0"/>
    </w:pPr>
  </w:style>
  <w:style w:type="paragraph" w:styleId="TOC2">
    <w:name w:val="toc 2"/>
    <w:basedOn w:val="Normal"/>
    <w:next w:val="Normal"/>
    <w:uiPriority w:val="39"/>
    <w:pPr>
      <w:spacing w:after="80"/>
      <w:ind w:left="220"/>
    </w:pPr>
  </w:style>
  <w:style w:type="paragraph" w:styleId="TOC3">
    <w:name w:val="toc 3"/>
    <w:basedOn w:val="Normal"/>
    <w:next w:val="Normal"/>
    <w:uiPriority w:val="39"/>
    <w:pPr>
      <w:spacing w:after="80"/>
      <w:ind w:left="440"/>
    </w:pPr>
  </w:style>
  <w:style w:type="paragraph" w:styleId="AlertNote">
    <w:name w:val="Alert Note"/>
    <w:basedOn w:val="Normal"/>
    <w:pPr>
      <w:pBdr>
        <w:left w:val="single" w:sz="24" w:space="8" w:color="0969DA"/>
      </w:pBdr>
      <w:shd w:val="clear" w:color="auto" w:fill="EEF5FD"/>
      <w:spacing w:before="0" w:after="160"/>
      <w:ind w:left="170"/>
      <w:contextualSpacing/>
    </w:pPr>
  </w:style>
  <w:style w:type="paragraph" w:styleId="AlertTip">
    <w:name w:val="Alert Tip"/>
    <w:basedOn w:val="Normal"/>
    <w:pPr>
      <w:pBdr>
        <w:left w:val="single" w:sz="24" w:space="8" w:color="1A7F37"/>
      </w:pBdr>
      <w:shd w:val="clear" w:color="auto" w:fill="EEF8F0"/>
      <w:spacing w:before="0" w:after="160"/>
      <w:ind w:left="170"/>
      <w:contextualSpacing/>
    </w:pPr>
  </w:style>
  <w:style w:type="paragraph" w:styleId="AlertImportant">
    <w:name w:val="Alert Important"/>
    <w:basedOn w:val="Normal"/>
    <w:pPr>
      <w:pBdr>
        <w:left w:val="single" w:sz="24" w:space="8" w:color="8250DF"/>
      </w:pBdr>
      <w:shd w:val="clear" w:color="auto" w:fill="F5F0FD"/>
      <w:spacing w:before="0" w:after="160"/>
      <w:ind w:left="170"/>
      <w:contextualSpacing/>
    </w:pPr>
  </w:style>
  <w:style w:type="paragraph" w:styleId="AlertWarning">
    <w:name w:val="Alert Warning"/>
    <w:basedOn w:val="Normal"/>
    <w:pPr>
      <w:pBdr>
        <w:left w:val="single" w:sz="24" w:space="8" w:color="9A6700"/>
      </w:pBdr>
      <w:shd w:val="clear" w:color="auto" w:fill="FBF5E6"/>
      <w:spacing w:before="0" w:after="160"/>
      <w:ind w:left="170"/>
      <w:contextualSpacing/>
    </w:pPr>
  </w:style>
  <w:style w:type="paragraph" w:styleId="AlertCaution">
    <w:name w:val="Alert Caution"/>
    <w:basedOn w:val="Normal"/>
    <w:pPr>
      <w:pBdr>
        <w:left w:val="single" w:sz="24" w:space="8" w:color="CF222E"/>
      </w:pBdr>
      <w:shd w:val="clear" w:color="auto" w:fill="FDEFF0"/>
      <w:spacing w:before="0" w:after="160"/>
      <w:ind w:left="170"/>
      <w:contextualSpacing/>
    </w:pPr>
  </w:style>
  <w:style w:type="character" w:styleId="Hyperlink">
    <w:name w:val="Hyperlink"/>
    <w:basedOn w:val="DefaultParagraphFont"/>
    <w:uiPriority w:val="99"/>
    <w:rPr>
      <w:color w:val="0563C1"/>
      <w:u w:val="single"/>
    </w:rPr>
  </w:style>
  <w:style w:type="character" w:styleId="VerbatimChar">
    <w:name w:val="Verbatim Char"/>
    <w:basedOn w:val="DefaultParagraphFont"/>
    <w:qFormat/>
    <w:rPr>
      <w:rFonts w:ascii="Consolas" w:hAnsi="Consolas" w:cs="Consolas"/>
      <w:noProof/>
      <w:sz w:val="20"/>
      <w:szCs w:val="20"/>
      <w:shd w:val="clear" w:color="auto" w:fill="F0F0F0"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57" w:type="dxa"/>
        <w:left w:w="108" w:type="dxa"/>
        <w:bottom w:w="57" w:type="dxa"/>
        <w:right w:w="108" w:type="dxa"/>
      </w:tblCellMar>
    </w:tblPr>
    <w:tblStylePr w:type="firstRow">
      <w:rPr>
        <w:b/>
      </w:rPr>
      <w:tcPr>
        <w:shd w:val="clear" w:color="auto" w:fill="F2F2F2"/>
      </w:tcPr>
    </w:tblStyle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Produkt 1.0</dc:title>
  <dc:creator>Produkt A</dc:creator>
  <dcterms:created xsi:type="dcterms:W3CDTF">2026-10-30T19:25:56Z</dcterms:created>
  <dcterms:modified xsi:type="dcterms:W3CDTF">2026-10-30T19:25:56Z</dcterms:modified>
</cp:coreProperties>
</file>