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Skriva och redigera</w:t>
      </w:r>
      <w:bookmarkEnd w:id="0"/>
    </w:p>
    <w:p>
      <w:pPr>
        <w:pStyle w:val="Subtitle"/>
      </w:pPr>
      <w:r>
        <w:t xml:space="preserve">Handbok · 2026-10-30 · https://groovy.simplo.dev/handbok/skriva</w:t>
      </w:r>
    </w:p>
    <w:p>
      <w:r>
        <w:t xml:space="preserve">Redigera direkt på sidan: text, innehåll, bilagor, historik, papperskorg, flytta och kopiera, utkast och publicering, taggar.</w:t>
      </w:r>
    </w:p>
    <w:p>
      <w:r>
        <w:t xml:space="preserve">Med </w:t>
      </w:r>
      <w:r>
        <w:rPr>
          <w:b/>
        </w:rPr>
        <w:t xml:space="preserve">frontend-redigering</w:t>
      </w:r>
      <w:r>
        <w:t xml:space="preserve"> påslagen (Themes → Groovy Docs → Editing) och ett konto med rätt att ändra sidor (</w:t>
      </w:r>
      <w:hyperlink r:id="rId10" w:history="1">
        <w:r>
          <w:rPr>
            <w:rStyle w:val="Hyperlink"/>
          </w:rPr>
          <w:t xml:space="preserve">editor</w:t>
        </w:r>
      </w:hyperlink>
      <w:r>
        <w:t xml:space="preserve">) får menyn </w:t>
      </w:r>
      <w:r>
        <w:rPr>
          <w:b/>
        </w:rPr>
        <w:t xml:space="preserve">⋮</w:t>
      </w:r>
      <w:r>
        <w:t xml:space="preserve"> vid sidans titel fler val.</w:t>
      </w:r>
    </w:p>
    <w:p>
      <w:pPr>
        <w:pStyle w:val="Heading1"/>
      </w:pPr>
      <w:bookmarkStart w:id="1" w:name="b2"/>
      <w:r>
        <w:t xml:space="preserve">Site-Admin och System-Admin</w:t>
      </w:r>
      <w:bookmarkEnd w:id="1"/>
    </w:p>
    <w:p>
      <w:r>
        <w:t xml:space="preserve">Det som gäller hela sajten, och det som gäller alla sajter, ligger inte i </w:t>
      </w:r>
      <w:r>
        <w:rPr>
          <w:b/>
        </w:rPr>
        <w:t xml:space="preserve">⋮</w:t>
      </w:r>
      <w:r>
        <w:t xml:space="preserve"> utan i två kontrollpaneler. Två ikoner i sidhuvudet leder dit: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Site-Admin</w:t>
      </w:r>
      <w:r>
        <w:t xml:space="preserve"> gäller sajten du står på (</w:t>
      </w:r>
      <w:r>
        <w:rPr>
          <w:rStyle w:val="VerbatimChar"/>
        </w:rPr>
        <w:t xml:space="preserve">/&lt;sajt&gt;/site-admin</w:t>
      </w:r>
      <w:r>
        <w:t xml:space="preserve">). Du ser bara de avsnitt du får använda: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Åtkomst</w:t>
      </w:r>
      <w:r>
        <w:t xml:space="preserve">: vem som får läsa sajten (</w:t>
      </w:r>
      <w:hyperlink r:id="rId11" w:history="1">
        <w:r>
          <w:rPr>
            <w:rStyle w:val="Hyperlink"/>
          </w:rPr>
          <w:t xml:space="preserve">Åtkomst</w:t>
        </w:r>
      </w:hyperlink>
      <w:r>
        <w:t xml:space="preserve">);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Inställningar</w:t>
      </w:r>
      <w:r>
        <w:t xml:space="preserve">: sajtens preset, vilka funktioner som är på och sajtens identitet: logga, länkar i sidhuvudet och sidfot (</w:t>
      </w:r>
      <w:hyperlink r:id="rId10" w:history="1">
        <w:r>
          <w:rPr>
            <w:rStyle w:val="Hyperlink"/>
          </w:rPr>
          <w:t xml:space="preserve">Editors och site-admins → Inställningar</w:t>
        </w:r>
      </w:hyperlink>
      <w:r>
        <w:t xml:space="preserve">);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Papperskorg</w:t>
      </w:r>
      <w:r>
        <w:t xml:space="preserve">: papperskorgen (</w:t>
      </w:r>
      <w:hyperlink r:id="rId12" w:history="1">
        <w:r>
          <w:rPr>
            <w:rStyle w:val="Hyperlink"/>
          </w:rPr>
          <w:t xml:space="preserve">Radera och papperskorg</w:t>
        </w:r>
      </w:hyperlink>
      <w:r>
        <w:t xml:space="preserve">), bara med frontend-redigering påslagen;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Hälsokontroll</w:t>
      </w:r>
      <w:r>
        <w:t xml:space="preserve">: det som går att rätta i sajten (</w:t>
      </w:r>
      <w:hyperlink r:id="rId13" w:history="1">
        <w:r>
          <w:rPr>
            <w:rStyle w:val="Hyperlink"/>
          </w:rPr>
          <w:t xml:space="preserve">Hälsokontroll</w:t>
        </w:r>
      </w:hyperlink>
      <w:r>
        <w:t xml:space="preserve">);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Members</w:t>
      </w:r>
      <w:r>
        <w:t xml:space="preserve">: medlemmar och grupper (</w:t>
      </w:r>
      <w:hyperlink r:id="rId14" w:history="1">
        <w:r>
          <w:rPr>
            <w:rStyle w:val="Hyperlink"/>
          </w:rPr>
          <w:t xml:space="preserve">Medlemmar och grupper</w:t>
        </w:r>
      </w:hyperlink>
      <w:r>
        <w:t xml:space="preserve">);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Site</w:t>
      </w:r>
      <w:r>
        <w:t xml:space="preserve">: titel, beskrivning, taggar, lås och begäran om att sajten tas bort (</w:t>
      </w:r>
      <w:hyperlink r:id="rId10" w:history="1">
        <w:r>
          <w:rPr>
            <w:rStyle w:val="Hyperlink"/>
          </w:rPr>
          <w:t xml:space="preserve">Editors och site-admins → Site</w:t>
        </w:r>
      </w:hyperlink>
      <w:r>
        <w:t xml:space="preserve">). Finns bara i en installation med flera sajter.</w:t>
      </w:r>
    </w:p>
    <w:p>
      <w:pPr>
        <w:ind w:left="720"/>
      </w:pPr>
      <w:r>
        <w:t xml:space="preserve">En editor ser bara </w:t>
      </w:r>
      <w:r>
        <w:rPr>
          <w:i/>
        </w:rPr>
        <w:t xml:space="preserve">Papperskorg</w:t>
      </w:r>
      <w:r>
        <w:t xml:space="preserve">. Övriga avsnitt är site-adminens.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System-Admin</w:t>
      </w:r>
      <w:r>
        <w:t xml:space="preserve"> gäller hela installationen (</w:t>
      </w:r>
      <w:r>
        <w:rPr>
          <w:rStyle w:val="VerbatimChar"/>
        </w:rPr>
        <w:t xml:space="preserve">/system-admin</w:t>
      </w:r>
      <w:r>
        <w:t xml:space="preserve">, på grundsajten). Den ser system-admin och super-admin: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Sajter</w:t>
      </w:r>
      <w:r>
        <w:t xml:space="preserve">: registret över alla sajter (</w:t>
      </w:r>
      <w:hyperlink r:id="rId15" w:history="1">
        <w:r>
          <w:rPr>
            <w:rStyle w:val="Hyperlink"/>
          </w:rPr>
          <w:t xml:space="preserve">Skapa en sajt</w:t>
        </w:r>
      </w:hyperlink>
      <w:r>
        <w:t xml:space="preserve">);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Taggar</w:t>
      </w:r>
      <w:r>
        <w:t xml:space="preserve">: den gemensamma tagglistan (</w:t>
      </w:r>
      <w:hyperlink r:id="rId16" w:history="1">
        <w:r>
          <w:rPr>
            <w:rStyle w:val="Hyperlink"/>
          </w:rPr>
          <w:t xml:space="preserve">Taggar</w:t>
        </w:r>
      </w:hyperlink>
      <w:r>
        <w:t xml:space="preserve">);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Temainställningar</w:t>
      </w:r>
      <w:r>
        <w:t xml:space="preserve">: temats inställningar för hela installationen, för super-admin (</w:t>
      </w:r>
      <w:hyperlink r:id="rId17" w:history="1">
        <w:r>
          <w:rPr>
            <w:rStyle w:val="Hyperlink"/>
          </w:rPr>
          <w:t xml:space="preserve">Temainställningar</w:t>
        </w:r>
      </w:hyperlink>
      <w:r>
        <w:t xml:space="preserve">);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Presets</w:t>
      </w:r>
      <w:r>
        <w:t xml:space="preserve">: utseendet (</w:t>
      </w:r>
      <w:hyperlink r:id="rId18" w:history="1">
        <w:r>
          <w:rPr>
            <w:rStyle w:val="Hyperlink"/>
          </w:rPr>
          <w:t xml:space="preserve">Presets</w:t>
        </w:r>
      </w:hyperlink>
      <w:r>
        <w:t xml:space="preserve">);</w:t>
      </w:r>
    </w:p>
    <w:p>
      <w:pPr>
        <w:pStyle w:val="ListParagraph"/>
        <w:numPr>
          <w:ilvl w:val="1"/>
          <w:numId w:val="1"/>
        </w:numPr>
      </w:pPr>
      <w:r>
        <w:rPr>
          <w:i/>
        </w:rPr>
        <w:t xml:space="preserve">Domain accounts</w:t>
      </w:r>
      <w:r>
        <w:t xml:space="preserve">, för super-admin (</w:t>
      </w:r>
      <w:hyperlink r:id="rId11" w:history="1">
        <w:r>
          <w:rPr>
            <w:rStyle w:val="Hyperlink"/>
          </w:rPr>
          <w:t xml:space="preserve">Åtkomst</w:t>
        </w:r>
      </w:hyperlink>
      <w:r>
        <w:t xml:space="preserve">).</w:t>
      </w:r>
    </w:p>
    <w:p>
      <w:r>
        <w:t xml:space="preserve">En kontrollpanel ser inte ut som sajten. Uppe till vänster står </w:t>
      </w:r>
      <w:r>
        <w:rPr>
          <w:i/>
        </w:rPr>
        <w:t xml:space="preserve">System-Admin</w:t>
      </w:r>
      <w:r>
        <w:t xml:space="preserve">, eller sajtens namn och </w:t>
      </w:r>
      <w:r>
        <w:rPr>
          <w:i/>
        </w:rPr>
        <w:t xml:space="preserve">Site-Admin</w:t>
      </w:r>
      <w:r>
        <w:t xml:space="preserve">. Sajtens meny, sökning och sidfot är borta. Till vänster finns panelens egen meny, ett avsnitt i taget; på en smal skärm ligger menyn överst. </w:t>
      </w:r>
      <w:r>
        <w:rPr>
          <w:b/>
        </w:rPr>
        <w:t xml:space="preserve">Tillbaka till sajten</w:t>
      </w:r>
      <w:r>
        <w:t xml:space="preserve"> i sidhuvudet (på en smal skärm en pil) tar dig tillbaka till sidan du kom ifrån, också om du har bytt mellan panelerna.</w:t>
      </w:r>
    </w:p>
    <w:p>
      <w:r>
        <w:t xml:space="preserve">Har du inget att göra i en panel syns inte ikonen, och adressen svarar som en sida som inte finns. Panelerna kräver inte frontend-redigering. Varje panel kan stängas av i </w:t>
      </w:r>
      <w:r>
        <w:rPr>
          <w:i/>
        </w:rPr>
        <w:t xml:space="preserve">Temainställningar</w:t>
      </w:r>
      <w:r>
        <w:t xml:space="preserve"> eller i Themes → Groovy Docs: Site-Admin med </w:t>
      </w:r>
      <w:r>
        <w:rPr>
          <w:i/>
        </w:rPr>
        <w:t xml:space="preserve">Show Site-Admin</w:t>
      </w:r>
      <w:r>
        <w:t xml:space="preserve"> (fliken </w:t>
      </w:r>
      <w:r>
        <w:rPr>
          <w:i/>
        </w:rPr>
        <w:t xml:space="preserve">Editing</w:t>
      </w:r>
      <w:r>
        <w:t xml:space="preserve">), System-Admin för hela installationen med </w:t>
      </w:r>
      <w:r>
        <w:rPr>
          <w:i/>
        </w:rPr>
        <w:t xml:space="preserve">Show System-Admin</w:t>
      </w:r>
      <w:r>
        <w:t xml:space="preserve"> (i </w:t>
      </w:r>
      <w:r>
        <w:rPr>
          <w:i/>
        </w:rPr>
        <w:t xml:space="preserve">Temainställningar</w:t>
      </w:r>
      <w:r>
        <w:t xml:space="preserve"> fliken </w:t>
      </w:r>
      <w:r>
        <w:rPr>
          <w:i/>
        </w:rPr>
        <w:t xml:space="preserve">Whole installation</w:t>
      </w:r>
      <w:r>
        <w:t xml:space="preserve">). En super-admin kan också stänga Site-Admin för en enda sajt, i sajtens 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Inställningar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hyperlink r:id="rId19" w:history="1">
        <w:r>
          <w:rPr>
            <w:rStyle w:val="Hyperlink"/>
          </w:rPr>
          <w:t xml:space="preserve">Redigera en sida</w:t>
        </w:r>
      </w:hyperlink>
    </w:p>
    <w:p>
      <w:pPr>
        <w:ind w:left="720"/>
      </w:pPr>
      <w:r>
        <w:t xml:space="preserve">Ny sida, redigeringsläget och sidans inställningar.</w:t>
      </w:r>
    </w:p>
    <w:p>
      <w:pPr>
        <w:pStyle w:val="ListParagraph"/>
        <w:numPr>
          <w:ilvl w:val="0"/>
          <w:numId w:val="1"/>
        </w:numPr>
      </w:pPr>
      <w:hyperlink r:id="rId20" w:history="1">
        <w:r>
          <w:rPr>
            <w:rStyle w:val="Hyperlink"/>
          </w:rPr>
          <w:t xml:space="preserve">Innehåll</w:t>
        </w:r>
      </w:hyperlink>
    </w:p>
    <w:p>
      <w:pPr>
        <w:ind w:left="720"/>
      </w:pPr>
      <w:r>
        <w:t xml:space="preserve">Länkar, ikonlänkar, knappar, hänvisningsrutor, rutor, steg, utfällbara avsnitt, interna anteckningar, heroes, undersidor, sektionskorten, listan över sajterna, inbäddningar, bilder och tabeller.</w:t>
      </w:r>
    </w:p>
    <w:p>
      <w:pPr>
        <w:pStyle w:val="ListParagraph"/>
        <w:numPr>
          <w:ilvl w:val="0"/>
          <w:numId w:val="1"/>
        </w:numPr>
      </w:pPr>
      <w:hyperlink r:id="rId21" w:history="1">
        <w:r>
          <w:rPr>
            <w:rStyle w:val="Hyperlink"/>
          </w:rPr>
          <w:t xml:space="preserve">Bilagor</w:t>
        </w:r>
      </w:hyperlink>
    </w:p>
    <w:p>
      <w:pPr>
        <w:ind w:left="720"/>
      </w:pPr>
      <w:r>
        <w:t xml:space="preserve">Sidans filer: ladda upp, byt namn, ersätt och ta bort.</w:t>
      </w:r>
    </w:p>
    <w:p>
      <w:pPr>
        <w:pStyle w:val="ListParagraph"/>
        <w:numPr>
          <w:ilvl w:val="0"/>
          <w:numId w:val="1"/>
        </w:numPr>
      </w:pPr>
      <w:hyperlink r:id="rId22" w:history="1">
        <w:r>
          <w:rPr>
            <w:rStyle w:val="Hyperlink"/>
          </w:rPr>
          <w:t xml:space="preserve">Sidans historik</w:t>
        </w:r>
      </w:hyperlink>
    </w:p>
    <w:p>
      <w:pPr>
        <w:ind w:left="720"/>
      </w:pPr>
      <w:r>
        <w:t xml:space="preserve">Jämför tidigare versioner och återställ en.</w:t>
      </w:r>
    </w:p>
    <w:p>
      <w:pPr>
        <w:pStyle w:val="ListParagraph"/>
        <w:numPr>
          <w:ilvl w:val="0"/>
          <w:numId w:val="1"/>
        </w:numPr>
      </w:pPr>
      <w:hyperlink r:id="rId12" w:history="1">
        <w:r>
          <w:rPr>
            <w:rStyle w:val="Hyperlink"/>
          </w:rPr>
          <w:t xml:space="preserve">Radera och papperskorg</w:t>
        </w:r>
      </w:hyperlink>
    </w:p>
    <w:p>
      <w:pPr>
        <w:ind w:left="720"/>
      </w:pPr>
      <w:r>
        <w:t xml:space="preserve">Raderade sidor och filer går att återställa.</w:t>
      </w:r>
    </w:p>
    <w:p>
      <w:pPr>
        <w:pStyle w:val="ListParagraph"/>
        <w:numPr>
          <w:ilvl w:val="0"/>
          <w:numId w:val="1"/>
        </w:numPr>
      </w:pPr>
      <w:hyperlink r:id="rId23" w:history="1">
        <w:r>
          <w:rPr>
            <w:rStyle w:val="Hyperlink"/>
          </w:rPr>
          <w:t xml:space="preserve">Flytta och kopiera sidor</w:t>
        </w:r>
      </w:hyperlink>
    </w:p>
    <w:p>
      <w:pPr>
        <w:ind w:left="720"/>
      </w:pPr>
      <w:r>
        <w:t xml:space="preserve">Flytta en sida till en annan plats i sajten, kopiera den eller skapa en ny version.</w:t>
      </w:r>
    </w:p>
    <w:p>
      <w:pPr>
        <w:pStyle w:val="ListParagraph"/>
        <w:numPr>
          <w:ilvl w:val="0"/>
          <w:numId w:val="1"/>
        </w:numPr>
      </w:pPr>
      <w:hyperlink r:id="rId24" w:history="1">
        <w:r>
          <w:rPr>
            <w:rStyle w:val="Hyperlink"/>
          </w:rPr>
          <w:t xml:space="preserve">Utkast och publicering</w:t>
        </w:r>
      </w:hyperlink>
    </w:p>
    <w:p>
      <w:pPr>
        <w:ind w:left="720"/>
      </w:pPr>
      <w:r>
        <w:t xml:space="preserve">Spara utan att läsarna ser det, och publicera en sida eller en hel sektion när den är klar.</w:t>
      </w:r>
    </w:p>
    <w:p>
      <w:pPr>
        <w:pStyle w:val="ListParagraph"/>
        <w:numPr>
          <w:ilvl w:val="0"/>
          <w:numId w:val="1"/>
        </w:numPr>
      </w:pPr>
      <w:hyperlink r:id="rId16" w:history="1">
        <w:r>
          <w:rPr>
            <w:rStyle w:val="Hyperlink"/>
          </w:rPr>
          <w:t xml:space="preserve">Taggar</w:t>
        </w:r>
      </w:hyperlink>
    </w:p>
    <w:p>
      <w:pPr>
        <w:ind w:left="720"/>
      </w:pPr>
      <w:r>
        <w:t xml:space="preserve">Märk sidor och sajter med ord som läsaren kan filtrera på: gemensamma taggar och sajtens egna.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handbok/atkomst/redaktorer" TargetMode="External"/><Relationship Id="rId11" Type="http://schemas.openxmlformats.org/officeDocument/2006/relationships/hyperlink" Target="https://groovy.simplo.dev/handbok/atkomst" TargetMode="External"/><Relationship Id="rId12" Type="http://schemas.openxmlformats.org/officeDocument/2006/relationships/hyperlink" Target="https://groovy.simplo.dev/handbok/skriva/papperskorg" TargetMode="External"/><Relationship Id="rId13" Type="http://schemas.openxmlformats.org/officeDocument/2006/relationships/hyperlink" Target="https://groovy.simplo.dev/handbok/drift/halsokontroll" TargetMode="External"/><Relationship Id="rId14" Type="http://schemas.openxmlformats.org/officeDocument/2006/relationships/hyperlink" Target="https://groovy.simplo.dev/handbok/atkomst/medlemmar" TargetMode="External"/><Relationship Id="rId15" Type="http://schemas.openxmlformats.org/officeDocument/2006/relationships/hyperlink" Target="https://groovy.simplo.dev/handbok/kom-igang/skapa-en-sajt" TargetMode="External"/><Relationship Id="rId16" Type="http://schemas.openxmlformats.org/officeDocument/2006/relationships/hyperlink" Target="https://groovy.simplo.dev/handbok/skriva/taggar" TargetMode="External"/><Relationship Id="rId17" Type="http://schemas.openxmlformats.org/officeDocument/2006/relationships/hyperlink" Target="https://groovy.simplo.dev/handbok/utseende/installningar" TargetMode="External"/><Relationship Id="rId18" Type="http://schemas.openxmlformats.org/officeDocument/2006/relationships/hyperlink" Target="https://groovy.simplo.dev/handbok/utseende/presets" TargetMode="External"/><Relationship Id="rId19" Type="http://schemas.openxmlformats.org/officeDocument/2006/relationships/hyperlink" Target="https://groovy.simplo.dev/handbok/skriva/redigera" TargetMode="External"/><Relationship Id="rId20" Type="http://schemas.openxmlformats.org/officeDocument/2006/relationships/hyperlink" Target="https://groovy.simplo.dev/handbok/skriva/innehall" TargetMode="External"/><Relationship Id="rId21" Type="http://schemas.openxmlformats.org/officeDocument/2006/relationships/hyperlink" Target="https://groovy.simplo.dev/handbok/skriva/bilagor" TargetMode="External"/><Relationship Id="rId22" Type="http://schemas.openxmlformats.org/officeDocument/2006/relationships/hyperlink" Target="https://groovy.simplo.dev/handbok/skriva/historik" TargetMode="External"/><Relationship Id="rId23" Type="http://schemas.openxmlformats.org/officeDocument/2006/relationships/hyperlink" Target="https://groovy.simplo.dev/handbok/skriva/flytta-kopiera" TargetMode="External"/><Relationship Id="rId24" Type="http://schemas.openxmlformats.org/officeDocument/2006/relationships/hyperlink" Target="https://groovy.simplo.dev/handbok/skriva/utkas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Skriva och redigera</dc:title>
  <dc:creator>Handbok</dc:creator>
  <dcterms:created xsi:type="dcterms:W3CDTF">2026-10-30T18:35:14Z</dcterms:created>
  <dcterms:modified xsi:type="dcterms:W3CDTF">2026-10-30T18:35:14Z</dcterms:modified>
</cp:coreProperties>
</file>