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Hälsokontroll</w:t>
      </w:r>
      <w:bookmarkEnd w:id="0"/>
    </w:p>
    <w:p>
      <w:pPr>
        <w:pStyle w:val="Subtitle"/>
      </w:pPr>
      <w:r>
        <w:t xml:space="preserve">Handbok · 2026-10-30 · https://groovy.simplo.dev/handbok/drift/halsokontroll</w:t>
      </w:r>
    </w:p>
    <w:p>
      <w:r>
        <w:t xml:space="preserve">Det temat är beroende av men inte kan ställa in själv.</w:t>
      </w:r>
    </w:p>
    <w:p>
      <w:pPr>
        <w:pStyle w:val="Heading1"/>
      </w:pPr>
      <w:bookmarkStart w:id="1" w:name="b2"/>
      <w:r>
        <w:t xml:space="preserve">Även maskiner behöver en hälsokontroll</w:t>
      </w:r>
      <w:bookmarkEnd w:id="1"/>
    </w:p>
    <w:p>
      <w:r>
        <w:t xml:space="preserve">... med jämna intervaller</w:t>
      </w:r>
    </w:p>
    <w:p>
      <w:r>
        <w:t xml:space="preserve">Themes → Groovy Docs → </w:t>
      </w:r>
      <w:r>
        <w:rPr>
          <w:b/>
        </w:rPr>
        <w:t xml:space="preserve">Health</w:t>
      </w:r>
      <w:r>
        <w:t xml:space="preserve"> listar det temat är beroende av men inte kan ställa in själv. Super-admin får samma lista som JSON på </w:t>
      </w:r>
      <w:r>
        <w:rPr>
          <w:rStyle w:val="VerbatimChar"/>
        </w:rPr>
        <w:t xml:space="preserve">/api/v1/docs-health</w:t>
      </w:r>
      <w:r>
        <w:t xml:space="preserve">. Alla sajters hälsokontroll på en gång finns i registret i System-Admin (se </w:t>
      </w:r>
      <w:hyperlink r:id="rId10" w:history="1">
        <w:r>
          <w:rPr>
            <w:rStyle w:val="Hyperlink"/>
          </w:rPr>
          <w:t xml:space="preserve">Skapa en sajt → Hälsokontrollen för alla sajter</w:t>
        </w:r>
      </w:hyperlink>
      <w:r>
        <w:t xml:space="preserve">). Varje rad är </w:t>
      </w:r>
      <w:r>
        <w:rPr>
          <w:i/>
        </w:rPr>
        <w:t xml:space="preserve">OK</w:t>
      </w:r>
      <w:r>
        <w:t xml:space="preserve">, </w:t>
      </w:r>
      <w:r>
        <w:rPr>
          <w:i/>
        </w:rPr>
        <w:t xml:space="preserve">Warning</w:t>
      </w:r>
      <w:r>
        <w:t xml:space="preserve"> med vad som ska göras, eller </w:t>
      </w:r>
      <w:r>
        <w:rPr>
          <w:i/>
        </w:rPr>
        <w:t xml:space="preserve">Not checked</w:t>
      </w:r>
      <w:r>
        <w:t xml:space="preserve">.</w:t>
      </w:r>
    </w:p>
    <w:p>
      <w:pPr>
        <w:pStyle w:val="Heading1"/>
      </w:pPr>
      <w:bookmarkStart w:id="2" w:name="b3"/>
      <w:r>
        <w:t xml:space="preserve">För site-admin: sajtens egen kontroll</w:t>
      </w:r>
      <w:bookmarkEnd w:id="2"/>
    </w:p>
    <w:p>
      <w:r>
        <w:rPr>
          <w:b/>
        </w:rPr>
        <w:t xml:space="preserve">Site-Admin</w:t>
      </w:r>
      <w:r>
        <w:t xml:space="preserve"> i sidhuvudet → </w:t>
      </w:r>
      <w:r>
        <w:rPr>
          <w:i/>
        </w:rPr>
        <w:t xml:space="preserve">Hälsokontroll</w:t>
      </w:r>
      <w:r>
        <w:t xml:space="preserve"> visar ett urval: det du som site-admin själv kan rätta i sajten. Servern, installationen och andra sajter ingår inte. Dem ser super-admin i listan nedan.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Ingen sida är mer öppen än en skyddad sida ovanför.</w:t>
      </w:r>
      <w:r>
        <w:t xml:space="preserve"> Flytta sidan ut ur den skyddade grenen om den ska vara öppen (se </w:t>
      </w:r>
      <w:hyperlink r:id="rId11" w:history="1">
        <w:r>
          <w:rPr>
            <w:rStyle w:val="Hyperlink"/>
          </w:rPr>
          <w:t xml:space="preserve">Åtkomst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Varje preset som en sida eller sajten pekar på finns.</w:t>
      </w:r>
      <w:r>
        <w:t xml:space="preserve"> Välj en annan preset på sidan, eller för sajten i </w:t>
      </w:r>
      <w:r>
        <w:rPr>
          <w:i/>
        </w:rPr>
        <w:t xml:space="preserve">Inställningar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Länkar till den egna sajten är relativa.</w:t>
      </w:r>
      <w:r>
        <w:t xml:space="preserve"> En fullständig adress går sönder om sajten flyttar. Raden säger vilka sidor det gäller.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Ingen sida är kvar dold efter en flytt som avbröts.</w:t>
      </w:r>
      <w:r>
        <w:t xml:space="preserve"> Nästa flytt, kopia, radering eller återställning lägger oftast tillbaka den.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Varje editor och site-admin i sajten kan arbeta i den.</w:t>
      </w:r>
      <w:r>
        <w:t xml:space="preserve"> Raden nämner den som inte kan: ett avstängt konto, ett konto utan adress eller med en adress som ett annat konto också har. Rätta kontot, eller ta bort personen i </w:t>
      </w:r>
      <w:r>
        <w:rPr>
          <w:i/>
        </w:rPr>
        <w:t xml:space="preserve">Members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Domänregistret listar sajten för minst en domän.</w:t>
      </w:r>
      <w:r>
        <w:t xml:space="preserve"> Raden finns bara när sajten läses via domänregistret.</w:t>
      </w:r>
    </w:p>
    <w:p>
      <w:r>
        <w:t xml:space="preserve">En rad visas bara när den gäller sajten. Finns inget att kontrollera står det </w:t>
      </w:r>
      <w:r>
        <w:rPr>
          <w:i/>
        </w:rPr>
        <w:t xml:space="preserve">Inget att kontrollera i den här sajten.</w:t>
      </w:r>
    </w:p>
    <w:p>
      <w:pPr>
        <w:pStyle w:val="Heading1"/>
      </w:pPr>
      <w:bookmarkStart w:id="3" w:name="b4"/>
      <w:r>
        <w:t xml:space="preserve">Hela listan</w:t>
      </w:r>
      <w:bookmarkEnd w:id="3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Säkerhet:</w:t>
      </w:r>
    </w:p>
    <w:p>
      <w:pPr>
        <w:pStyle w:val="ListParagraph"/>
        <w:numPr>
          <w:ilvl w:val="1"/>
          <w:numId w:val="1"/>
        </w:numPr>
      </w:pPr>
      <w:r>
        <w:t xml:space="preserve">att filer på skyddade sidor verkligen är skyddade;</w:t>
      </w:r>
    </w:p>
    <w:p>
      <w:pPr>
        <w:pStyle w:val="ListParagraph"/>
        <w:numPr>
          <w:ilvl w:val="1"/>
          <w:numId w:val="1"/>
        </w:numPr>
      </w:pPr>
      <w:r>
        <w:t xml:space="preserve">att underliggande sidor ärver skyddet;</w:t>
      </w:r>
    </w:p>
    <w:p>
      <w:pPr>
        <w:pStyle w:val="ListParagraph"/>
        <w:numPr>
          <w:ilvl w:val="1"/>
          <w:numId w:val="1"/>
        </w:numPr>
      </w:pPr>
      <w:r>
        <w:t xml:space="preserve">att ingen sida har egna regler som är mer öppna än en skyddad sida ovanför (temat stänger den ändå, men då står reglerna fel);</w:t>
      </w:r>
    </w:p>
    <w:p>
      <w:pPr>
        <w:pStyle w:val="ListParagraph"/>
        <w:numPr>
          <w:ilvl w:val="1"/>
          <w:numId w:val="1"/>
        </w:numPr>
      </w:pPr>
      <w:r>
        <w:t xml:space="preserve">att webbservern inte lämnar ut sidfiler direkt;</w:t>
      </w:r>
    </w:p>
    <w:p>
      <w:pPr>
        <w:pStyle w:val="ListParagraph"/>
        <w:numPr>
          <w:ilvl w:val="1"/>
          <w:numId w:val="1"/>
        </w:numPr>
      </w:pPr>
      <w:r>
        <w:t xml:space="preserve">att utvecklingsinloggningen inte är på i drift;</w:t>
      </w:r>
    </w:p>
    <w:p>
      <w:pPr>
        <w:pStyle w:val="ListParagraph"/>
        <w:numPr>
          <w:ilvl w:val="1"/>
          <w:numId w:val="1"/>
        </w:numPr>
      </w:pPr>
      <w:r>
        <w:t xml:space="preserve">att pluginet </w:t>
      </w:r>
      <w:r>
        <w:rPr>
          <w:rStyle w:val="VerbatimChar"/>
        </w:rPr>
        <w:t xml:space="preserve">tntsearch</w:t>
      </w:r>
      <w:r>
        <w:t xml:space="preserve">, om det finns, är avstängt;</w:t>
      </w:r>
    </w:p>
    <w:p>
      <w:pPr>
        <w:pStyle w:val="ListParagraph"/>
        <w:numPr>
          <w:ilvl w:val="1"/>
          <w:numId w:val="1"/>
        </w:numPr>
      </w:pPr>
      <w:r>
        <w:t xml:space="preserve">när sajten inte är öppen för alla (se </w:t>
      </w:r>
      <w:hyperlink r:id="rId11" w:history="1">
        <w:r>
          <w:rPr>
            <w:rStyle w:val="Hyperlink"/>
          </w:rPr>
          <w:t xml:space="preserve">Åtkomst</w:t>
        </w:r>
      </w:hyperlink>
      <w:r>
        <w:t xml:space="preserve">): att regeln faktiskt släpper in någon, och med grupper att varje grupp ger sin rättighet.</w:t>
      </w:r>
    </w:p>
    <w:p>
      <w:pPr>
        <w:pStyle w:val="ListParagraph"/>
        <w:numPr>
          <w:ilvl w:val="1"/>
          <w:numId w:val="1"/>
        </w:numPr>
      </w:pPr>
      <w:r>
        <w:t xml:space="preserve">med pluginet </w:t>
      </w:r>
      <w:r>
        <w:rPr>
          <w:rStyle w:val="VerbatimChar"/>
        </w:rPr>
        <w:t xml:space="preserve">mail-auth</w:t>
      </w:r>
      <w:r>
        <w:t xml:space="preserve"> (se </w:t>
      </w:r>
      <w:hyperlink r:id="rId12" w:history="1">
        <w:r>
          <w:rPr>
            <w:rStyle w:val="Hyperlink"/>
          </w:rPr>
          <w:t xml:space="preserve">Inloggning</w:t>
        </w:r>
      </w:hyperlink>
      <w:r>
        <w:t xml:space="preserve">): att ingen e-postadress har två konton, att bara super-admin har lösenord och att länkarna i inloggningsmejlen har en fast adress.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Funktion:</w:t>
      </w:r>
    </w:p>
    <w:p>
      <w:pPr>
        <w:pStyle w:val="ListParagraph"/>
        <w:numPr>
          <w:ilvl w:val="1"/>
          <w:numId w:val="1"/>
        </w:numPr>
      </w:pPr>
      <w:r>
        <w:t xml:space="preserve">att nya CSS- och JS-filer når besökarna efter en uppdatering;</w:t>
      </w:r>
    </w:p>
    <w:p>
      <w:pPr>
        <w:pStyle w:val="ListParagraph"/>
        <w:numPr>
          <w:ilvl w:val="1"/>
          <w:numId w:val="1"/>
        </w:numPr>
      </w:pPr>
      <w:r>
        <w:t xml:space="preserve">att dolda mappar inte blir sidor (sidhistoriken ligger i sådana);</w:t>
      </w:r>
    </w:p>
    <w:p>
      <w:pPr>
        <w:pStyle w:val="ListParagraph"/>
        <w:numPr>
          <w:ilvl w:val="1"/>
          <w:numId w:val="1"/>
        </w:numPr>
      </w:pPr>
      <w:r>
        <w:t xml:space="preserve">PHP-tillägg och plugins som temat behöver;</w:t>
      </w:r>
    </w:p>
    <w:p>
      <w:pPr>
        <w:pStyle w:val="ListParagraph"/>
        <w:numPr>
          <w:ilvl w:val="1"/>
          <w:numId w:val="1"/>
        </w:numPr>
      </w:pPr>
      <w:r>
        <w:t xml:space="preserve">med </w:t>
      </w:r>
      <w:r>
        <w:rPr>
          <w:rStyle w:val="VerbatimChar"/>
        </w:rPr>
        <w:t xml:space="preserve">mail-auth</w:t>
      </w:r>
      <w:r>
        <w:t xml:space="preserve">: att inloggningsmejlen har en avsändare;</w:t>
      </w:r>
    </w:p>
    <w:p>
      <w:pPr>
        <w:pStyle w:val="ListParagraph"/>
        <w:numPr>
          <w:ilvl w:val="1"/>
          <w:numId w:val="1"/>
        </w:numPr>
      </w:pPr>
      <w:r>
        <w:t xml:space="preserve">med subsajter: att Gravs </w:t>
      </w:r>
      <w:r>
        <w:rPr>
          <w:i/>
        </w:rPr>
        <w:t xml:space="preserve">Custom base URL</w:t>
      </w:r>
      <w:r>
        <w:t xml:space="preserve"> (Configuration → System → Advanced) är tom. Ifylld tror Grav i en subsajt att den ligger i webbroten: länkarna leder till bas-sajten, och sajtväljaren markerar också bas-sajten som vald. Behövs </w:t>
      </w:r>
      <w:r>
        <w:rPr>
          <w:rStyle w:val="VerbatimChar"/>
        </w:rPr>
        <w:t xml:space="preserve">https</w:t>
      </w:r>
      <w:r>
        <w:t xml:space="preserve"> bakom en proxy: slå på </w:t>
      </w:r>
      <w:r>
        <w:rPr>
          <w:i/>
        </w:rPr>
        <w:t xml:space="preserve">Reverse proxy setup</w:t>
      </w:r>
      <w:r>
        <w:t xml:space="preserve"> och fyll i </w:t>
      </w:r>
      <w:r>
        <w:rPr>
          <w:i/>
        </w:rPr>
        <w:t xml:space="preserve">Site host</w:t>
      </w:r>
      <w:r>
        <w:t xml:space="preserve"> under Plugins → Login;</w:t>
      </w:r>
    </w:p>
    <w:p>
      <w:pPr>
        <w:pStyle w:val="ListParagraph"/>
        <w:numPr>
          <w:ilvl w:val="1"/>
          <w:numId w:val="1"/>
        </w:numPr>
      </w:pPr>
      <w:r>
        <w:t xml:space="preserve">att mapparna temat skriver i går att skriva i: presets, webbfonter och, med redigering påslagen, sidorna och papperskorgen;</w:t>
      </w:r>
    </w:p>
    <w:p>
      <w:pPr>
        <w:pStyle w:val="ListParagraph"/>
        <w:numPr>
          <w:ilvl w:val="1"/>
          <w:numId w:val="1"/>
        </w:numPr>
      </w:pPr>
      <w:r>
        <w:t xml:space="preserve">med sökning på servern: att det som behövs finns och att indexet är fyllt (se </w:t>
      </w:r>
      <w:hyperlink r:id="rId13" w:history="1">
        <w:r>
          <w:rPr>
            <w:rStyle w:val="Hyperlink"/>
          </w:rPr>
          <w:t xml:space="preserve">Sökning på servern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Innehåll:</w:t>
      </w:r>
    </w:p>
    <w:p>
      <w:pPr>
        <w:pStyle w:val="ListParagraph"/>
        <w:numPr>
          <w:ilvl w:val="1"/>
          <w:numId w:val="1"/>
        </w:numPr>
      </w:pPr>
      <w:r>
        <w:t xml:space="preserve">presets som saknas;</w:t>
      </w:r>
    </w:p>
    <w:p>
      <w:pPr>
        <w:pStyle w:val="ListParagraph"/>
        <w:numPr>
          <w:ilvl w:val="1"/>
          <w:numId w:val="1"/>
        </w:numPr>
      </w:pPr>
      <w:r>
        <w:t xml:space="preserve">fullständiga länkar till den egna sajten, som går sönder vid flytt;</w:t>
      </w:r>
    </w:p>
    <w:p>
      <w:pPr>
        <w:pStyle w:val="ListParagraph"/>
        <w:numPr>
          <w:ilvl w:val="1"/>
          <w:numId w:val="1"/>
        </w:numPr>
      </w:pPr>
      <w:r>
        <w:t xml:space="preserve">utseendevärden i en sajts temainställningar. De har ingen verkan: utseendet är sajtens preset.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kom-igang/skapa-en-sajt" TargetMode="External"/><Relationship Id="rId11" Type="http://schemas.openxmlformats.org/officeDocument/2006/relationships/hyperlink" Target="https://groovy.simplo.dev/handbok/atkomst" TargetMode="External"/><Relationship Id="rId12" Type="http://schemas.openxmlformats.org/officeDocument/2006/relationships/hyperlink" Target="https://groovy.simplo.dev/handbok/atkomst/inloggning" TargetMode="External"/><Relationship Id="rId13" Type="http://schemas.openxmlformats.org/officeDocument/2006/relationships/hyperlink" Target="https://groovy.simplo.dev/handbok/drift/sokning-pa-server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Hälsokontroll</dc:title>
  <dc:creator>Handbok</dc:creator>
  <dcterms:created xsi:type="dcterms:W3CDTF">2026-10-30T18:35:35Z</dcterms:created>
  <dcterms:modified xsi:type="dcterms:W3CDTF">2026-10-30T18:35:35Z</dcterms:modified>
</cp:coreProperties>
</file>