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bookmarkStart w:id="0" w:name="b1"/>
      <w:r>
        <w:t xml:space="preserve">Inloggning</w:t>
      </w:r>
      <w:bookmarkEnd w:id="0"/>
    </w:p>
    <w:p>
      <w:pPr>
        <w:pStyle w:val="Subtitle"/>
      </w:pPr>
      <w:r>
        <w:t xml:space="preserve">Handbok · 2026-10-30 · https://groovy.simplo.dev/handbok/atkomst/inloggning</w:t>
      </w:r>
    </w:p>
    <w:p>
      <w:r>
        <w:t xml:space="preserve">Inloggning med e-post: magisk länk för alla utom super-admin.</w:t>
      </w:r>
    </w:p>
    <w:p>
      <w:r>
        <w:t xml:space="preserve">Med pluginet </w:t>
      </w:r>
      <w:r>
        <w:rPr>
          <w:rStyle w:val="VerbatimChar"/>
        </w:rPr>
        <w:t xml:space="preserve">mail-auth</w:t>
      </w:r>
      <w:r>
        <w:t xml:space="preserve"> loggar alla utom super-admin in med e-post: de skriver in sin adress och får en länk som loggar in dem. De har inget lösenord.</w:t>
      </w:r>
    </w:p>
    <w:tbl>
      <w:tblPr>
        <w:tblStyle w:val="TableGrid"/>
        <w:tblW w:w="5000" w:type="pct"/>
        <w:tblLook w:val="0620" w:firstRow="1" w:lastRow="0" w:firstColumn="0" w:lastColumn="0" w:noHBand="1" w:noVBand="1"/>
      </w:tblPr>
      <w:tblGrid>
        <w:gridCol w:w="2268"/>
        <w:gridCol w:w="2268"/>
        <w:gridCol w:w="2268"/>
        <w:gridCol w:w="2268"/>
      </w:tblGrid>
      <w:tr>
        <w:trPr>
          <w:tblHeader/>
        </w:trPr>
        <w:tc>
          <w:tcPr>
            <w:tcW w:w="0" w:type="auto"/>
          </w:tcPr>
          <w:p>
            <w:pPr>
              <w:pStyle w:val="TableText"/>
            </w:pPr>
            <w:r>
              <w:t xml:space="preserve">Konto</w:t>
            </w:r>
          </w:p>
        </w:tc>
        <w:tc>
          <w:tcPr>
            <w:tcW w:w="0" w:type="auto"/>
          </w:tcPr>
          <w:p>
            <w:pPr>
              <w:pStyle w:val="TableText"/>
            </w:pPr>
            <w:r>
              <w:t xml:space="preserve">Loggar in</w:t>
            </w:r>
          </w:p>
        </w:tc>
        <w:tc>
          <w:tcPr>
            <w:tcW w:w="0" w:type="auto"/>
          </w:tcPr>
          <w:p>
            <w:pPr>
              <w:pStyle w:val="TableText"/>
            </w:pPr>
            <w:r>
              <w:t xml:space="preserve">Glömt lösenord</w:t>
            </w:r>
          </w:p>
        </w:tc>
        <w:tc>
          <w:tcPr>
            <w:tcW w:w="0" w:type="auto"/>
          </w:tcPr>
          <w:p>
            <w:pPr>
              <w:pStyle w:val="TableText"/>
            </w:pPr>
            <w:r>
              <w:t xml:space="preserve">Profilsidan</w:t>
            </w:r>
          </w:p>
        </w:tc>
      </w:tr>
      <w:tr>
        <w:tc>
          <w:tcPr>
            <w:tcW w:w="0" w:type="auto"/>
          </w:tcPr>
          <w:p>
            <w:pPr>
              <w:pStyle w:val="TableText"/>
            </w:pPr>
            <w:r>
              <w:rPr>
                <w:b/>
              </w:rPr>
              <w:t xml:space="preserve">Super-admin</w:t>
            </w:r>
            <w:r>
              <w:t xml:space="preserve"> (behörigheten </w:t>
            </w:r>
            <w:r>
              <w:rPr>
                <w:rStyle w:val="VerbatimChar"/>
              </w:rPr>
              <w:t xml:space="preserve">api.super</w:t>
            </w:r>
            <w:r>
              <w:t xml:space="preserve">)</w:t>
            </w:r>
          </w:p>
        </w:tc>
        <w:tc>
          <w:tcPr>
            <w:tcW w:w="0" w:type="auto"/>
          </w:tcPr>
          <w:p>
            <w:pPr>
              <w:pStyle w:val="TableText"/>
            </w:pPr>
            <w:r>
              <w:t xml:space="preserve">användarnamn och lösenord, också i Admin</w:t>
            </w:r>
          </w:p>
        </w:tc>
        <w:tc>
          <w:tcPr>
            <w:tcW w:w="0" w:type="auto"/>
          </w:tcPr>
          <w:p>
            <w:pPr>
              <w:pStyle w:val="TableText"/>
            </w:pPr>
            <w:r>
              <w:t xml:space="preserve">ja</w:t>
            </w:r>
          </w:p>
        </w:tc>
        <w:tc>
          <w:tcPr>
            <w:tcW w:w="0" w:type="auto"/>
          </w:tcPr>
          <w:p>
            <w:pPr>
              <w:pStyle w:val="TableText"/>
            </w:pPr>
            <w:r>
              <w:t xml:space="preserve">ja</w:t>
            </w:r>
          </w:p>
        </w:tc>
      </w:tr>
      <w:tr>
        <w:tc>
          <w:tcPr>
            <w:tcW w:w="0" w:type="auto"/>
          </w:tcPr>
          <w:p>
            <w:pPr>
              <w:pStyle w:val="TableText"/>
            </w:pPr>
            <w:r>
              <w:rPr>
                <w:b/>
              </w:rPr>
              <w:t xml:space="preserve">Alla andra</w:t>
            </w:r>
            <w:r>
              <w:t xml:space="preserve"> (e-postkonton)</w:t>
            </w:r>
          </w:p>
        </w:tc>
        <w:tc>
          <w:tcPr>
            <w:tcW w:w="0" w:type="auto"/>
          </w:tcPr>
          <w:p>
            <w:pPr>
              <w:pStyle w:val="TableText"/>
            </w:pPr>
            <w:r>
              <w:t xml:space="preserve">länk via e-post (</w:t>
            </w:r>
            <w:r>
              <w:rPr>
                <w:i/>
              </w:rPr>
              <w:t xml:space="preserve">Logga in med länk</w:t>
            </w:r>
            <w:r>
              <w:t xml:space="preserve"> på inloggningssidan, eller direkt om sajten börjar med länk)</w:t>
            </w:r>
          </w:p>
        </w:tc>
        <w:tc>
          <w:tcPr>
            <w:tcW w:w="0" w:type="auto"/>
          </w:tcPr>
          <w:p>
            <w:pPr>
              <w:pStyle w:val="TableText"/>
            </w:pPr>
            <w:r>
              <w:t xml:space="preserve">nej</w:t>
            </w:r>
          </w:p>
        </w:tc>
        <w:tc>
          <w:tcPr>
            <w:tcW w:w="0" w:type="auto"/>
          </w:tcPr>
          <w:p>
            <w:pPr>
              <w:pStyle w:val="TableText"/>
            </w:pPr>
            <w:r>
              <w:t xml:space="preserve">nej</w:t>
            </w:r>
          </w:p>
        </w:tc>
      </w:tr>
    </w:tbl>
    <w:p/>
    <w:p>
      <w:pPr>
        <w:pStyle w:val="ListParagraph"/>
        <w:numPr>
          <w:ilvl w:val="0"/>
          <w:numId w:val="1"/>
        </w:numPr>
      </w:pPr>
      <w:r>
        <w:rPr>
          <w:b/>
        </w:rPr>
        <w:t xml:space="preserve">Länken gäller 10 minuter och en gång.</w:t>
      </w:r>
      <w:r>
        <w:t xml:space="preserve"> Den leder tillbaka till den sajt där den begärdes.</w:t>
      </w:r>
    </w:p>
    <w:p>
      <w:pPr>
        <w:pStyle w:val="ListParagraph"/>
        <w:numPr>
          <w:ilvl w:val="0"/>
          <w:numId w:val="1"/>
        </w:numPr>
      </w:pPr>
      <w:r>
        <w:rPr>
          <w:b/>
        </w:rPr>
        <w:t xml:space="preserve">Samma svar oavsett adress.</w:t>
      </w:r>
      <w:r>
        <w:t xml:space="preserve"> Den som ber om en länk får alltid samma besked på inloggningssidan (</w:t>
      </w:r>
      <w:r>
        <w:rPr>
          <w:i/>
        </w:rPr>
        <w:t xml:space="preserve">Om kontot finns har vi skickat en inloggningslänk till din e-post.</w:t>
      </w:r>
      <w:r>
        <w:t xml:space="preserve">), också om adressen saknar konto; mejl går bara till kända adresser. Så avslöjas inte vilka adresser som har konto.</w:t>
      </w:r>
    </w:p>
    <w:p>
      <w:pPr>
        <w:pStyle w:val="ListParagraph"/>
        <w:numPr>
          <w:ilvl w:val="0"/>
          <w:numId w:val="1"/>
        </w:numPr>
      </w:pPr>
      <w:r>
        <w:rPr>
          <w:b/>
        </w:rPr>
        <w:t xml:space="preserve">En adress, ett konto.</w:t>
      </w:r>
      <w:r>
        <w:t xml:space="preserve"> Har två konton samma adress skickas ingen länk. Hälsokontrollen säger till.</w:t>
      </w:r>
    </w:p>
    <w:p>
      <w:pPr>
        <w:pStyle w:val="ListParagraph"/>
        <w:numPr>
          <w:ilvl w:val="0"/>
          <w:numId w:val="1"/>
        </w:numPr>
      </w:pPr>
      <w:r>
        <w:rPr>
          <w:b/>
        </w:rPr>
        <w:t xml:space="preserve">Ändrade rättigheter gäller direkt.</w:t>
      </w:r>
      <w:r>
        <w:t xml:space="preserve"> Tar du bort någon ur en grupp, eller stänger av kontot, gäller det vid nästa sidvisning, inte först när personen loggar ut.</w:t>
      </w:r>
    </w:p>
    <w:p>
      <w:pPr>
        <w:pStyle w:val="ListParagraph"/>
        <w:numPr>
          <w:ilvl w:val="0"/>
          <w:numId w:val="1"/>
        </w:numPr>
      </w:pPr>
      <w:r>
        <w:rPr>
          <w:b/>
        </w:rPr>
        <w:t xml:space="preserve">Mejlen är på svenska</w:t>
      </w:r>
      <w:r>
        <w:t xml:space="preserve"> (eller engelska), se Mejlen nedan.</w:t>
      </w:r>
    </w:p>
    <w:p>
      <w:pPr>
        <w:pStyle w:val="Heading1"/>
      </w:pPr>
      <w:bookmarkStart w:id="1" w:name="b2"/>
      <w:r>
        <w:t xml:space="preserve">Formuläret sajten börjar med</w:t>
      </w:r>
      <w:bookmarkEnd w:id="1"/>
    </w:p>
    <w:p>
      <w:r>
        <w:rPr>
          <w:i/>
        </w:rPr>
        <w:t xml:space="preserve">Logga in</w:t>
      </w:r>
      <w:r>
        <w:t xml:space="preserve"> i sidhuvudet, och en skyddad sida för den som inte är inloggad, visar ett av två formulär:</w:t>
      </w:r>
    </w:p>
    <w:p>
      <w:pPr>
        <w:pStyle w:val="ListParagraph"/>
        <w:numPr>
          <w:ilvl w:val="0"/>
          <w:numId w:val="1"/>
        </w:numPr>
      </w:pPr>
      <w:r>
        <w:rPr>
          <w:b/>
        </w:rPr>
        <w:t xml:space="preserve">Användarnamn och lösenord</w:t>
      </w:r>
      <w:r>
        <w:t xml:space="preserve"> (standard). Det formulär super-admin använder. Alla andra klickar vidare till </w:t>
      </w:r>
      <w:r>
        <w:rPr>
          <w:i/>
        </w:rPr>
        <w:t xml:space="preserve">Logga in med länk</w:t>
      </w:r>
      <w:r>
        <w:t xml:space="preserve">.</w:t>
      </w:r>
    </w:p>
    <w:p>
      <w:pPr>
        <w:pStyle w:val="ListParagraph"/>
        <w:numPr>
          <w:ilvl w:val="0"/>
          <w:numId w:val="1"/>
        </w:numPr>
      </w:pPr>
      <w:r>
        <w:rPr>
          <w:b/>
        </w:rPr>
        <w:t xml:space="preserve">Länk via e-post.</w:t>
      </w:r>
      <w:r>
        <w:t xml:space="preserve"> Formuläret där man skriver in sin adress och får en länk. Under det står länken </w:t>
      </w:r>
      <w:r>
        <w:rPr>
          <w:i/>
        </w:rPr>
        <w:t xml:space="preserve">Logga in med användarnamn och lösenord</w:t>
      </w:r>
      <w:r>
        <w:t xml:space="preserve">, så super-admin når alltid sitt formulär.</w:t>
      </w:r>
    </w:p>
    <w:p>
      <w:r>
        <w:t xml:space="preserve">Välj länk via e-post när nästan alla som loggar in är e-postkonton.</w:t>
      </w:r>
    </w:p>
    <w:p>
      <w:pPr>
        <w:pStyle w:val="ListParagraph"/>
        <w:numPr>
          <w:ilvl w:val="0"/>
          <w:numId w:val="1"/>
        </w:numPr>
      </w:pPr>
      <w:r>
        <w:rPr>
          <w:b/>
        </w:rPr>
        <w:t xml:space="preserve">Alla sajter, också nya:</w:t>
      </w:r>
      <w:r>
        <w:t xml:space="preserve"> System-Admin → </w:t>
      </w:r>
      <w:r>
        <w:rPr>
          <w:i/>
        </w:rPr>
        <w:t xml:space="preserve">Temainställningar</w:t>
      </w:r>
      <w:r>
        <w:t xml:space="preserve"> → </w:t>
      </w:r>
      <w:r>
        <w:rPr>
          <w:i/>
        </w:rPr>
        <w:t xml:space="preserve">Header — links</w:t>
      </w:r>
      <w:r>
        <w:t xml:space="preserve"> → </w:t>
      </w:r>
      <w:r>
        <w:rPr>
          <w:i/>
        </w:rPr>
        <w:t xml:space="preserve">Sign-in form</w:t>
      </w:r>
      <w:r>
        <w:t xml:space="preserve">. Det gäller varje sajt som inte har ett eget val.</w:t>
      </w:r>
    </w:p>
    <w:p>
      <w:pPr>
        <w:pStyle w:val="ListParagraph"/>
        <w:numPr>
          <w:ilvl w:val="0"/>
          <w:numId w:val="1"/>
        </w:numPr>
      </w:pPr>
      <w:r>
        <w:rPr>
          <w:b/>
        </w:rPr>
        <w:t xml:space="preserve">En sajts eget val:</w:t>
      </w:r>
      <w:r>
        <w:t xml:space="preserve"> sajtens Site-Admin → </w:t>
      </w:r>
      <w:r>
        <w:rPr>
          <w:i/>
        </w:rPr>
        <w:t xml:space="preserve">Inställningar</w:t>
      </w:r>
      <w:r>
        <w:t xml:space="preserve">, samma fält. Bara super-admin ändrar det.</w:t>
      </w:r>
    </w:p>
    <w:p>
      <w:r>
        <w:t xml:space="preserve">Inloggningsmejlet leder alltid till formuläret för länk via e-post, oavsett vad sajten börjar med (Mejlen, nedan).</w:t>
      </w:r>
    </w:p>
    <w:p>
      <w:pPr>
        <w:pStyle w:val="Heading1"/>
      </w:pPr>
      <w:bookmarkStart w:id="2" w:name="b3"/>
      <w:r>
        <w:t xml:space="preserve">Hur länge inloggningen gäller</w:t>
      </w:r>
      <w:bookmarkEnd w:id="2"/>
    </w:p>
    <w:p>
      <w:r>
        <w:t xml:space="preserve">En inloggning gäller tills den inte har använts på en viss tid. Tiden ställs in en gång, för alla sajter i installationen:</w:t>
      </w:r>
    </w:p>
    <w:p>
      <w:pPr>
        <w:pStyle w:val="ListParagraph"/>
        <w:numPr>
          <w:ilvl w:val="0"/>
          <w:numId w:val="1"/>
        </w:numPr>
      </w:pPr>
      <w:r>
        <w:rPr>
          <w:b/>
        </w:rPr>
        <w:t xml:space="preserve">Var:</w:t>
      </w:r>
      <w:r>
        <w:t xml:space="preserve"> Admin på grundsajten → Configuration → System → Session → </w:t>
      </w:r>
      <w:r>
        <w:rPr>
          <w:i/>
        </w:rPr>
        <w:t xml:space="preserve">Timeout</w:t>
      </w:r>
      <w:r>
        <w:t xml:space="preserve">, i sekunder. Det sparas i </w:t>
      </w:r>
      <w:r>
        <w:rPr>
          <w:rStyle w:val="VerbatimChar"/>
        </w:rPr>
        <w:t xml:space="preserve">user/config/system.yaml</w:t>
      </w:r>
      <w:r>
        <w:t xml:space="preserve"> som </w:t>
      </w:r>
      <w:r>
        <w:rPr>
          <w:rStyle w:val="VerbatimChar"/>
        </w:rPr>
        <w:t xml:space="preserve">session.timeout</w:t>
      </w:r>
      <w:r>
        <w:t xml:space="preserve">.</w:t>
      </w:r>
    </w:p>
    <w:p>
      <w:pPr>
        <w:pStyle w:val="ListParagraph"/>
        <w:numPr>
          <w:ilvl w:val="0"/>
          <w:numId w:val="1"/>
        </w:numPr>
      </w:pPr>
      <w:r>
        <w:rPr>
          <w:b/>
        </w:rPr>
        <w:t xml:space="preserve">Standard:</w:t>
      </w:r>
      <w:r>
        <w:t xml:space="preserve"> 1800, alltså 30 minuter. 7200 är 2 timmar, 2592000 är 30 dagar.</w:t>
      </w:r>
    </w:p>
    <w:p>
      <w:pPr>
        <w:pStyle w:val="ListParagraph"/>
        <w:numPr>
          <w:ilvl w:val="0"/>
          <w:numId w:val="1"/>
        </w:numPr>
      </w:pPr>
      <w:r>
        <w:rPr>
          <w:b/>
        </w:rPr>
        <w:t xml:space="preserve">Räknat från senaste aktivitet.</w:t>
      </w:r>
      <w:r>
        <w:t xml:space="preserve"> Varje sidvisning eller sparning startar om tiden. Den som är borta längre än så får logga in igen.</w:t>
      </w:r>
    </w:p>
    <w:p>
      <w:pPr>
        <w:pStyle w:val="ListParagraph"/>
        <w:numPr>
          <w:ilvl w:val="0"/>
          <w:numId w:val="1"/>
        </w:numPr>
      </w:pPr>
      <w:r>
        <w:rPr>
          <w:b/>
        </w:rPr>
        <w:t xml:space="preserve">Gäller alla sajter.</w:t>
      </w:r>
      <w:r>
        <w:t xml:space="preserve"> En inloggning gäller alla sajter, och därför är tiden densamma överallt. Detsamma gäller alla andra inställningar under Session. En sajts egen Admin visar grundsajtens värden och säger ifrån om man försöker ändra dem där.</w:t>
      </w:r>
    </w:p>
    <w:p>
      <w:pPr>
        <w:pStyle w:val="ListParagraph"/>
        <w:numPr>
          <w:ilvl w:val="0"/>
          <w:numId w:val="1"/>
        </w:numPr>
      </w:pPr>
      <w:r>
        <w:rPr>
          <w:b/>
        </w:rPr>
        <w:t xml:space="preserve">Kom ihåg mig</w:t>
      </w:r>
      <w:r>
        <w:t xml:space="preserve"> (rutan vid super-adminens inloggning med lösenord) håller inte kvar någon längre än den inställda tiden.</w:t>
      </w:r>
    </w:p>
    <w:p>
      <w:pPr>
        <w:pStyle w:val="ListParagraph"/>
        <w:numPr>
          <w:ilvl w:val="0"/>
          <w:numId w:val="1"/>
        </w:numPr>
      </w:pPr>
      <w:r>
        <w:rPr>
          <w:b/>
        </w:rPr>
        <w:t xml:space="preserve">Admin</w:t>
      </w:r>
      <w:r>
        <w:t xml:space="preserve"> har en egen inloggning, men den följer samma tid. Står Admin öppen utan att användas längre än så, ber den om en ny inloggning.</w:t>
      </w:r>
    </w:p>
    <w:p>
      <w:pPr>
        <w:pStyle w:val="Heading1"/>
      </w:pPr>
      <w:bookmarkStart w:id="3" w:name="b4"/>
      <w:r>
        <w:t xml:space="preserve">Mejlen</w:t>
      </w:r>
      <w:bookmarkEnd w:id="3"/>
    </w:p>
    <w:p>
      <w:r>
        <w:t xml:space="preserve">Tre mejl kan gå ut, alla som HTML och text. Ämnesraden har sajtens titel (en subsajts egen titel i dess mejl), och mejlet slutar med sajtens titel, inte med någons namn:</w:t>
      </w:r>
    </w:p>
    <w:tbl>
      <w:tblPr>
        <w:tblStyle w:val="TableGrid"/>
        <w:tblW w:w="5000" w:type="pct"/>
        <w:tblLook w:val="0620" w:firstRow="1" w:lastRow="0" w:firstColumn="0" w:lastColumn="0" w:noHBand="1" w:noVBand="1"/>
      </w:tblPr>
      <w:tblGrid>
        <w:gridCol w:w="2268"/>
        <w:gridCol w:w="2268"/>
        <w:gridCol w:w="2268"/>
        <w:gridCol w:w="2268"/>
      </w:tblGrid>
      <w:tr>
        <w:trPr>
          <w:tblHeader/>
        </w:trPr>
        <w:tc>
          <w:tcPr>
            <w:tcW w:w="0" w:type="auto"/>
          </w:tcPr>
          <w:p>
            <w:pPr>
              <w:pStyle w:val="TableText"/>
            </w:pPr>
            <w:r>
              <w:t xml:space="preserve">Mejl</w:t>
            </w:r>
          </w:p>
        </w:tc>
        <w:tc>
          <w:tcPr>
            <w:tcW w:w="0" w:type="auto"/>
          </w:tcPr>
          <w:p>
            <w:pPr>
              <w:pStyle w:val="TableText"/>
            </w:pPr>
            <w:r>
              <w:t xml:space="preserve">När</w:t>
            </w:r>
          </w:p>
        </w:tc>
        <w:tc>
          <w:tcPr>
            <w:tcW w:w="0" w:type="auto"/>
          </w:tcPr>
          <w:p>
            <w:pPr>
              <w:pStyle w:val="TableText"/>
            </w:pPr>
            <w:r>
              <w:t xml:space="preserve">Ämnesrad</w:t>
            </w:r>
          </w:p>
        </w:tc>
        <w:tc>
          <w:tcPr>
            <w:tcW w:w="0" w:type="auto"/>
          </w:tcPr>
          <w:p>
            <w:pPr>
              <w:pStyle w:val="TableText"/>
            </w:pPr>
            <w:r>
              <w:t xml:space="preserve">Utdrag</w:t>
            </w:r>
          </w:p>
        </w:tc>
      </w:tr>
      <w:tr>
        <w:tc>
          <w:tcPr>
            <w:tcW w:w="0" w:type="auto"/>
          </w:tcPr>
          <w:p>
            <w:pPr>
              <w:pStyle w:val="TableText"/>
            </w:pPr>
            <w:r>
              <w:rPr>
                <w:b/>
              </w:rPr>
              <w:t xml:space="preserve">Magisk länk</w:t>
            </w:r>
          </w:p>
        </w:tc>
        <w:tc>
          <w:tcPr>
            <w:tcW w:w="0" w:type="auto"/>
          </w:tcPr>
          <w:p>
            <w:pPr>
              <w:pStyle w:val="TableText"/>
            </w:pPr>
            <w:r>
              <w:t xml:space="preserve">någon ber om en länk på inloggningssidan</w:t>
            </w:r>
          </w:p>
        </w:tc>
        <w:tc>
          <w:tcPr>
            <w:tcW w:w="0" w:type="auto"/>
          </w:tcPr>
          <w:p>
            <w:pPr>
              <w:pStyle w:val="TableText"/>
            </w:pPr>
            <w:r>
              <w:rPr>
                <w:i/>
              </w:rPr>
              <w:t xml:space="preserve">Logga in på Dokumentation</w:t>
            </w:r>
          </w:p>
        </w:tc>
        <w:tc>
          <w:tcPr>
            <w:tcW w:w="0" w:type="auto"/>
          </w:tcPr>
          <w:p>
            <w:pPr>
              <w:pStyle w:val="TableText"/>
            </w:pPr>
            <w:r>
              <w:t xml:space="preserve">"Här är länken för att logga in på Dokumentation. Den gäller i 10 minuter och kan bara användas en gång."</w:t>
            </w:r>
          </w:p>
        </w:tc>
      </w:tr>
      <w:tr>
        <w:tc>
          <w:tcPr>
            <w:tcW w:w="0" w:type="auto"/>
          </w:tcPr>
          <w:p>
            <w:pPr>
              <w:pStyle w:val="TableText"/>
            </w:pPr>
            <w:r>
              <w:rPr>
                <w:b/>
              </w:rPr>
              <w:t xml:space="preserve">Inloggningsmejlet</w:t>
            </w:r>
          </w:p>
        </w:tc>
        <w:tc>
          <w:tcPr>
            <w:tcW w:w="0" w:type="auto"/>
          </w:tcPr>
          <w:p>
            <w:pPr>
              <w:pStyle w:val="TableText"/>
            </w:pPr>
            <w:r>
              <w:t xml:space="preserve">en site-admin lägger till någon, eller </w:t>
            </w:r>
            <w:r>
              <w:rPr>
                <w:rStyle w:val="VerbatimChar"/>
              </w:rPr>
              <w:t xml:space="preserve">mail-auth add --mail</w:t>
            </w:r>
          </w:p>
        </w:tc>
        <w:tc>
          <w:tcPr>
            <w:tcW w:w="0" w:type="auto"/>
          </w:tcPr>
          <w:p>
            <w:pPr>
              <w:pStyle w:val="TableText"/>
            </w:pPr>
            <w:r>
              <w:rPr>
                <w:i/>
              </w:rPr>
              <w:t xml:space="preserve">Du kan nu logga in på Dokumentation</w:t>
            </w:r>
          </w:p>
        </w:tc>
        <w:tc>
          <w:tcPr>
            <w:tcW w:w="0" w:type="auto"/>
          </w:tcPr>
          <w:p>
            <w:pPr>
              <w:pStyle w:val="TableText"/>
            </w:pPr>
            <w:r>
              <w:t xml:space="preserve">"Du kan nu logga in på Dokumentation med den här e-postadressen … Det finns inget lösenord." Länken leder till formuläret där man ber om en inloggningslänk.</w:t>
            </w:r>
          </w:p>
        </w:tc>
      </w:tr>
      <w:tr>
        <w:tc>
          <w:tcPr>
            <w:tcW w:w="0" w:type="auto"/>
          </w:tcPr>
          <w:p>
            <w:pPr>
              <w:pStyle w:val="TableText"/>
            </w:pPr>
            <w:r>
              <w:rPr>
                <w:b/>
              </w:rPr>
              <w:t xml:space="preserve">Glömt lösenord</w:t>
            </w:r>
            <w:r>
              <w:t xml:space="preserve"> (bara super-admin)</w:t>
            </w:r>
          </w:p>
        </w:tc>
        <w:tc>
          <w:tcPr>
            <w:tcW w:w="0" w:type="auto"/>
          </w:tcPr>
          <w:p>
            <w:pPr>
              <w:pStyle w:val="TableText"/>
            </w:pPr>
            <w:r>
              <w:t xml:space="preserve">super-admin ber om ett nytt lösenord</w:t>
            </w:r>
          </w:p>
        </w:tc>
        <w:tc>
          <w:tcPr>
            <w:tcW w:w="0" w:type="auto"/>
          </w:tcPr>
          <w:p>
            <w:pPr>
              <w:pStyle w:val="TableText"/>
            </w:pPr>
            <w:r>
              <w:rPr>
                <w:i/>
              </w:rPr>
              <w:t xml:space="preserve">Återställ lösenordet på Dokumentation</w:t>
            </w:r>
          </w:p>
        </w:tc>
        <w:tc>
          <w:tcPr>
            <w:tcW w:w="0" w:type="auto"/>
          </w:tcPr>
          <w:p>
            <w:pPr>
              <w:pStyle w:val="TableText"/>
            </w:pPr>
            <w:r>
              <w:t xml:space="preserve">"Med länken nedan väljer du ett nytt lösenord. Den gäller i 24 timmar."</w:t>
            </w:r>
          </w:p>
        </w:tc>
      </w:tr>
    </w:tbl>
    <w:p/>
    <w:p>
      <w:r>
        <w:t xml:space="preserve">Alla slutar med "Har du inte bett om det här kan du bortse från mejlet." Inget mejl säger något om kontot (grupper, rättigheter, vem som lade till det). Glömt lösenord </w:t>
      </w:r>
      <w:r>
        <w:rPr>
          <w:i/>
        </w:rPr>
        <w:t xml:space="preserve">i Admin</w:t>
      </w:r>
      <w:r>
        <w:t xml:space="preserve"> skickar Admins eget mejl, på engelska.</w:t>
      </w:r>
    </w:p>
    <w:p>
      <w:pPr>
        <w:pStyle w:val="ListParagraph"/>
        <w:numPr>
          <w:ilvl w:val="0"/>
          <w:numId w:val="1"/>
        </w:numPr>
      </w:pPr>
      <w:r>
        <w:rPr>
          <w:b/>
        </w:rPr>
        <w:t xml:space="preserve">Språket</w:t>
      </w:r>
      <w:r>
        <w:t xml:space="preserve"> är inställningen </w:t>
      </w:r>
      <w:r>
        <w:rPr>
          <w:i/>
        </w:rPr>
        <w:t xml:space="preserve">Mail language</w:t>
      </w:r>
      <w:r>
        <w:t xml:space="preserve"> i pluginet </w:t>
      </w:r>
      <w:r>
        <w:rPr>
          <w:rStyle w:val="VerbatimChar"/>
        </w:rPr>
        <w:t xml:space="preserve">mail-auth</w:t>
      </w:r>
      <w:r>
        <w:t xml:space="preserve"> (</w:t>
      </w:r>
      <w:r>
        <w:rPr>
          <w:rStyle w:val="VerbatimChar"/>
        </w:rPr>
        <w:t xml:space="preserve">mail_language: sv</w:t>
      </w:r>
      <w:r>
        <w:t xml:space="preserve"> eller </w:t>
      </w:r>
      <w:r>
        <w:rPr>
          <w:rStyle w:val="VerbatimChar"/>
        </w:rPr>
        <w:t xml:space="preserve">en</w:t>
      </w:r>
      <w:r>
        <w:t xml:space="preserve">, i </w:t>
      </w:r>
      <w:r>
        <w:rPr>
          <w:rStyle w:val="VerbatimChar"/>
        </w:rPr>
        <w:t xml:space="preserve">user/config/plugins/mail-auth.yaml</w:t>
      </w:r>
      <w:r>
        <w:t xml:space="preserve">, gemensamt för alla sajter). En subsajt kan ha ett eget i sin </w:t>
      </w:r>
      <w:r>
        <w:rPr>
          <w:rStyle w:val="VerbatimChar"/>
        </w:rPr>
        <w:t xml:space="preserve">config/plugins/mail-auth.yaml</w:t>
      </w:r>
      <w:r>
        <w:t xml:space="preserve">. Är Gravs flerspråkighet påslagen används det aktiva språket i stället. Andra språk än svenska och engelska ger engelska. Inloggningssidorna följer i stället temats </w:t>
      </w:r>
      <w:r>
        <w:rPr>
          <w:i/>
        </w:rPr>
        <w:t xml:space="preserve">Interface language</w:t>
      </w:r>
      <w:r>
        <w:t xml:space="preserve"> (se </w:t>
      </w:r>
      <w:hyperlink r:id="rId10" w:history="1">
        <w:r>
          <w:rPr>
            <w:rStyle w:val="Hyperlink"/>
          </w:rPr>
          <w:t xml:space="preserve">Temainställningar → Gränssnittets språk</w:t>
        </w:r>
      </w:hyperlink>
      <w:r>
        <w:t xml:space="preserve">).</w:t>
      </w:r>
    </w:p>
    <w:p>
      <w:pPr>
        <w:pStyle w:val="ListParagraph"/>
        <w:numPr>
          <w:ilvl w:val="0"/>
          <w:numId w:val="1"/>
        </w:numPr>
      </w:pPr>
      <w:r>
        <w:rPr>
          <w:b/>
        </w:rPr>
        <w:t xml:space="preserve">Avsändaren</w:t>
      </w:r>
      <w:r>
        <w:t xml:space="preserve"> är e-postpluginets inställningar: adressen </w:t>
      </w:r>
      <w:r>
        <w:rPr>
          <w:rStyle w:val="VerbatimChar"/>
        </w:rPr>
        <w:t xml:space="preserve">from</w:t>
      </w:r>
      <w:r>
        <w:t xml:space="preserve"> och namnet </w:t>
      </w:r>
      <w:r>
        <w:rPr>
          <w:rStyle w:val="VerbatimChar"/>
        </w:rPr>
        <w:t xml:space="preserve">from_name</w:t>
      </w:r>
      <w:r>
        <w:t xml:space="preserve"> (Admin → Plugins → Email). Sätt namnet till sajtens namn.</w:t>
      </w:r>
    </w:p>
    <w:p>
      <w:pPr>
        <w:pStyle w:val="ListParagraph"/>
        <w:numPr>
          <w:ilvl w:val="0"/>
          <w:numId w:val="1"/>
        </w:numPr>
      </w:pPr>
      <w:r>
        <w:rPr>
          <w:b/>
        </w:rPr>
        <w:t xml:space="preserve">Egen text:</w:t>
      </w:r>
      <w:r>
        <w:t xml:space="preserve"> mallarna ligger i pluginet (</w:t>
      </w:r>
      <w:r>
        <w:rPr>
          <w:rStyle w:val="VerbatimChar"/>
        </w:rPr>
        <w:t xml:space="preserve">templates/emails/mail-auth/</w:t>
      </w:r>
      <w:r>
        <w:t xml:space="preserve">) och kan skrivas över med en fil med samma namn i temats </w:t>
      </w:r>
      <w:r>
        <w:rPr>
          <w:rStyle w:val="VerbatimChar"/>
        </w:rPr>
        <w:t xml:space="preserve">templates/</w:t>
      </w:r>
      <w:r>
        <w:t xml:space="preserve">, se pluginets </w:t>
      </w:r>
      <w:r>
        <w:rPr>
          <w:rStyle w:val="VerbatimChar"/>
        </w:rPr>
        <w:t xml:space="preserve">README.md</w:t>
      </w:r>
      <w:r>
        <w:t xml:space="preserve"> → Mails.</w:t>
      </w:r>
    </w:p>
    <w:p>
      <w:pPr>
        <w:pStyle w:val="Heading1"/>
      </w:pPr>
      <w:bookmarkStart w:id="4" w:name="b5"/>
      <w:r>
        <w:t xml:space="preserve">Lägga till ett konto</w:t>
      </w:r>
      <w:bookmarkEnd w:id="4"/>
    </w:p>
    <w:p>
      <w:r>
        <w:t xml:space="preserve">Från </w:t>
      </w:r>
      <w:r>
        <w:rPr>
          <w:rStyle w:val="VerbatimChar"/>
        </w:rPr>
        <w:t xml:space="preserve">public/</w:t>
      </w:r>
      <w:r>
        <w:t xml:space="preserve">:</w:t>
      </w:r>
    </w:p>
    <w:p>
      <w:pPr>
        <w:pStyle w:val="SourceCode"/>
      </w:pPr>
      <w:r>
        <w:t xml:space="preserve">php bin/plugin mail-auth add anna@example.com --group styrelsen --name "Anna Andersson"</w:t>
      </w:r>
    </w:p>
    <w:p>
      <w:r>
        <w:t xml:space="preserve">Kontot får adressen, rätten att logga in och grupperna. Inget lösenord sätts. Finns adressen redan på ett konto säger kommandot ifrån.</w:t>
      </w:r>
    </w:p>
    <w:p>
      <w:pPr>
        <w:pStyle w:val="ListParagraph"/>
        <w:numPr>
          <w:ilvl w:val="0"/>
          <w:numId w:val="1"/>
        </w:numPr>
      </w:pPr>
      <w:r>
        <w:rPr>
          <w:rStyle w:val="VerbatimChar"/>
          <w:b/>
        </w:rPr>
        <w:t xml:space="preserve">--mail</w:t>
      </w:r>
      <w:r>
        <w:t xml:space="preserve"> skickar inloggningsmejlet: en välkomst med länk till sajtens formulär för länk via e-post. Utan </w:t>
      </w:r>
      <w:r>
        <w:rPr>
          <w:rStyle w:val="VerbatimChar"/>
        </w:rPr>
        <w:t xml:space="preserve">--mail</w:t>
      </w:r>
      <w:r>
        <w:t xml:space="preserve"> skickas inget mejl.</w:t>
      </w:r>
    </w:p>
    <w:p>
      <w:pPr>
        <w:pStyle w:val="ListParagraph"/>
        <w:numPr>
          <w:ilvl w:val="0"/>
          <w:numId w:val="1"/>
        </w:numPr>
      </w:pPr>
      <w:r>
        <w:rPr>
          <w:rStyle w:val="VerbatimChar"/>
          <w:b/>
        </w:rPr>
        <w:t xml:space="preserve">--site &lt;sajt&gt;</w:t>
      </w:r>
      <w:r>
        <w:t xml:space="preserve"> gäller en av flera sajter: grupperna får sajtens namn först (</w:t>
      </w:r>
      <w:r>
        <w:rPr>
          <w:rStyle w:val="VerbatimChar"/>
        </w:rPr>
        <w:t xml:space="preserve">--site medlem --group styrelsen</w:t>
      </w:r>
      <w:r>
        <w:t xml:space="preserve"> ger gruppen </w:t>
      </w:r>
      <w:r>
        <w:rPr>
          <w:rStyle w:val="VerbatimChar"/>
        </w:rPr>
        <w:t xml:space="preserve">medlem--styrelsen</w:t>
      </w:r>
      <w:r>
        <w:t xml:space="preserve">) och mejlet länkar till den sajtens inloggning. Med </w:t>
      </w:r>
      <w:r>
        <w:rPr>
          <w:rStyle w:val="VerbatimChar"/>
        </w:rPr>
        <w:t xml:space="preserve">--group editors</w:t>
      </w:r>
      <w:r>
        <w:t xml:space="preserve"> blir personen också editor för den sajten (adressen läggs i sajtens lista).</w:t>
      </w:r>
    </w:p>
    <w:p>
      <w:pPr>
        <w:pStyle w:val="ListParagraph"/>
        <w:numPr>
          <w:ilvl w:val="0"/>
          <w:numId w:val="1"/>
        </w:numPr>
      </w:pPr>
      <w:r>
        <w:rPr>
          <w:b/>
        </w:rPr>
        <w:t xml:space="preserve">Gruppnamn</w:t>
      </w:r>
      <w:r>
        <w:t xml:space="preserve"> följer samma regel som i avsnittet </w:t>
      </w:r>
      <w:r>
        <w:rPr>
          <w:i/>
        </w:rPr>
        <w:t xml:space="preserve">Members</w:t>
      </w:r>
      <w:r>
        <w:t xml:space="preserve">: gemener, siffror, </w:t>
      </w:r>
      <w:r>
        <w:rPr>
          <w:rStyle w:val="VerbatimChar"/>
        </w:rPr>
        <w:t xml:space="preserve">_</w:t>
      </w:r>
      <w:r>
        <w:t xml:space="preserve"> och enkla bindestreck (inte </w:t>
      </w:r>
      <w:r>
        <w:rPr>
          <w:rStyle w:val="VerbatimChar"/>
        </w:rPr>
        <w:t xml:space="preserve">-</w:t>
      </w:r>
      <w:r>
        <w:t xml:space="preserve"> först eller sist, inte </w:t>
      </w:r>
      <w:r>
        <w:rPr>
          <w:rStyle w:val="VerbatimChar"/>
        </w:rPr>
        <w:t xml:space="preserve">--</w:t>
      </w:r>
      <w:r>
        <w:t xml:space="preserve">).</w:t>
      </w:r>
    </w:p>
    <w:p>
      <w:pPr>
        <w:pStyle w:val="SourceCode"/>
      </w:pPr>
      <w:r>
        <w:t xml:space="preserve">php bin/plugin mail-auth add anna@example.com --site medlem --group styrelsen --mail</w:t>
      </w:r>
    </w:p>
    <w:p>
      <w:r>
        <w:t xml:space="preserve">Oftast behövs inte kommandot: sajtens site-admins bjuder in medlemmar själva, se </w:t>
      </w:r>
      <w:hyperlink r:id="rId11" w:history="1">
        <w:r>
          <w:rPr>
            <w:rStyle w:val="Hyperlink"/>
          </w:rPr>
          <w:t xml:space="preserve">Medlemmar och grupper</w:t>
        </w:r>
      </w:hyperlink>
      <w:r>
        <w:t xml:space="preserve">. </w:t>
      </w:r>
      <w:r>
        <w:rPr>
          <w:rStyle w:val="VerbatimChar"/>
        </w:rPr>
        <w:t xml:space="preserve">php bin/plugin mail-auth check</w:t>
      </w:r>
      <w:r>
        <w:t xml:space="preserve"> listar adresser med flera konton och e-postkonton som ändå har ett lösenord.</w:t>
      </w:r>
    </w:p>
    <w:p>
      <w:r>
        <w:t xml:space="preserve">Skapar du kontot i Admin (Accounts → Users) kräver Admin ett lösenord, men det tas bort direkt om kontot inte är super-admin. Ett e-postkonto kan inte heller få ett lösenord i Admin efteråt.</w:t>
      </w:r>
    </w:p>
    <w:p>
      <w:pPr>
        <w:pStyle w:val="Heading1"/>
      </w:pPr>
      <w:bookmarkStart w:id="5" w:name="b6"/>
      <w:r>
        <w:t xml:space="preserve">Grupper</w:t>
      </w:r>
      <w:bookmarkEnd w:id="5"/>
    </w:p>
    <w:p>
      <w:r>
        <w:t xml:space="preserve">En grupp ger sidrättigheter på vanligt sätt (se </w:t>
      </w:r>
      <w:hyperlink r:id="rId12" w:history="1">
        <w:r>
          <w:rPr>
            <w:rStyle w:val="Hyperlink"/>
          </w:rPr>
          <w:t xml:space="preserve">Åtkomst</w:t>
        </w:r>
      </w:hyperlink>
      <w:r>
        <w:t xml:space="preserve">): gruppen </w:t>
      </w:r>
      <w:r>
        <w:rPr>
          <w:rStyle w:val="VerbatimChar"/>
        </w:rPr>
        <w:t xml:space="preserve">styrelsen</w:t>
      </w:r>
      <w:r>
        <w:t xml:space="preserve"> med behörigheten </w:t>
      </w:r>
      <w:r>
        <w:rPr>
          <w:rStyle w:val="VerbatimChar"/>
        </w:rPr>
        <w:t xml:space="preserve">site.group.styrelsen</w:t>
      </w:r>
      <w:r>
        <w:t xml:space="preserve"> i Admin (Accounts → Groups), och sidan med regeln </w:t>
      </w:r>
      <w:r>
        <w:rPr>
          <w:rStyle w:val="VerbatimChar"/>
        </w:rPr>
        <w:t xml:space="preserve">site.group.styrelsen: true</w:t>
      </w:r>
      <w:r>
        <w:t xml:space="preserve">. Site-admins skapar grupper själva i </w:t>
      </w:r>
      <w:hyperlink r:id="rId11" w:history="1">
        <w:r>
          <w:rPr>
            <w:rStyle w:val="Hyperlink"/>
          </w:rPr>
          <w:t xml:space="preserve">Medlemmar och grupper</w:t>
        </w:r>
      </w:hyperlink>
      <w:r>
        <w:t xml:space="preserve">.</w:t>
      </w:r>
    </w:p>
    <w:p>
      <w:r>
        <w:rPr>
          <w:b/>
        </w:rPr>
        <w:t xml:space="preserve">Med flera sajter</w:t>
      </w:r>
      <w:r>
        <w:t xml:space="preserve"> har en sajts grupper sajtens namn först: </w:t>
      </w:r>
      <w:r>
        <w:rPr>
          <w:rStyle w:val="VerbatimChar"/>
        </w:rPr>
        <w:t xml:space="preserve">medlem--styrelsen</w:t>
      </w:r>
      <w:r>
        <w:t xml:space="preserve"> hör till sajten </w:t>
      </w:r>
      <w:r>
        <w:rPr>
          <w:rStyle w:val="VerbatimChar"/>
        </w:rPr>
        <w:t xml:space="preserve">medlem</w:t>
      </w:r>
      <w:r>
        <w:t xml:space="preserve">. En grupp utan sajtnamn (</w:t>
      </w:r>
      <w:r>
        <w:rPr>
          <w:rStyle w:val="VerbatimChar"/>
        </w:rPr>
        <w:t xml:space="preserve">styrelsen</w:t>
      </w:r>
      <w:r>
        <w:t xml:space="preserve">) hör till grundsajten och är </w:t>
      </w:r>
      <w:r>
        <w:rPr>
          <w:b/>
        </w:rPr>
        <w:t xml:space="preserve">gemensam</w:t>
      </w:r>
      <w:r>
        <w:t xml:space="preserve">: alla sajter kan välja den i sin regel, till exempel en styrelse som läser både den publika sajten och medlemswebben. De gemensamma grupperna sköts av system-admin och grundsajtens site-admin. En sajt kan aldrig välja en annan sajts grupper.</w:t>
      </w:r>
    </w:p>
    <w:sectPr>
      <w:pgSz w:w="11906" w:h="16838"/>
      <w:pgMar w:top="1417" w:right="1417" w:bottom="1417" w:left="1417" w:header="708" w:footer="708"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cs="Calibri"/>
        <w:sz w:val="22"/>
        <w:szCs w:val="22"/>
        <w:lang w:val="en-US"/>
      </w:rPr>
    </w:rPrDefault>
    <w:pPrDefault>
      <w:pPr>
        <w:spacing w:after="160" w:line="276" w:lineRule="auto"/>
      </w:pPr>
    </w:pPrDefault>
  </w:docDefaults>
  <w:style w:type="paragraph" w:default="1" w:styleId="Normal">
    <w:name w:val="Normal"/>
    <w:qFormat/>
  </w:style>
  <w:style w:type="character" w:default="1" w:styleId="DefaultParagraphFont">
    <w:name w:val="Default Paragraph Font"/>
    <w:uiPriority w:val="1"/>
    <w:semiHidden/>
  </w:style>
  <w:style w:type="paragraph" w:styleId="Title">
    <w:name w:val="Title"/>
    <w:basedOn w:val="Normal"/>
    <w:next w:val="Normal"/>
    <w:qFormat/>
    <w:pPr>
      <w:spacing w:after="80" w:line="240" w:lineRule="auto"/>
      <w:contextualSpacing/>
    </w:pPr>
    <w:rPr>
      <w:rFonts w:ascii="Calibri Light" w:hAnsi="Calibri Light" w:cs="Calibri Light"/>
      <w:sz w:val="52"/>
      <w:szCs w:val="52"/>
    </w:rPr>
  </w:style>
  <w:style w:type="paragraph" w:styleId="Subtitle">
    <w:name w:val="Subtitle"/>
    <w:basedOn w:val="Normal"/>
    <w:next w:val="Normal"/>
    <w:qFormat/>
    <w:pPr>
      <w:spacing w:after="320"/>
    </w:pPr>
    <w:rPr>
      <w:color w:val="595959"/>
      <w:sz w:val="20"/>
      <w:szCs w:val="20"/>
    </w:rPr>
  </w:style>
  <w:style w:type="paragraph" w:styleId="Heading1">
    <w:name w:val="heading 1"/>
    <w:basedOn w:val="Normal"/>
    <w:next w:val="Normal"/>
    <w:qFormat/>
    <w:pPr>
      <w:keepNext/>
      <w:keepLines/>
      <w:spacing w:before="360" w:after="80" w:line="240" w:lineRule="auto"/>
      <w:outlineLvl w:val="0"/>
    </w:pPr>
    <w:rPr>
      <w:rFonts w:ascii="Calibri Light" w:hAnsi="Calibri Light" w:cs="Calibri Light"/>
      <w:sz w:val="32"/>
      <w:szCs w:val="32"/>
    </w:rPr>
  </w:style>
  <w:style w:type="paragraph" w:styleId="Heading2">
    <w:name w:val="heading 2"/>
    <w:basedOn w:val="Normal"/>
    <w:next w:val="Normal"/>
    <w:qFormat/>
    <w:pPr>
      <w:keepNext/>
      <w:keepLines/>
      <w:spacing w:before="280" w:after="80" w:line="240" w:lineRule="auto"/>
      <w:outlineLvl w:val="1"/>
    </w:pPr>
    <w:rPr>
      <w:rFonts w:ascii="Calibri Light" w:hAnsi="Calibri Light" w:cs="Calibri Light"/>
      <w:sz w:val="26"/>
      <w:szCs w:val="26"/>
    </w:rPr>
  </w:style>
  <w:style w:type="paragraph" w:styleId="Heading3">
    <w:name w:val="heading 3"/>
    <w:basedOn w:val="Normal"/>
    <w:next w:val="Normal"/>
    <w:qFormat/>
    <w:pPr>
      <w:keepNext/>
      <w:keepLines/>
      <w:spacing w:before="240" w:after="80" w:line="240" w:lineRule="auto"/>
      <w:outlineLvl w:val="2"/>
    </w:pPr>
    <w:rPr>
      <w:rFonts w:ascii="Calibri Light" w:hAnsi="Calibri Light" w:cs="Calibri Light"/>
      <w:sz w:val="24"/>
      <w:szCs w:val="24"/>
    </w:rPr>
  </w:style>
  <w:style w:type="paragraph" w:styleId="Heading4">
    <w:name w:val="heading 4"/>
    <w:basedOn w:val="Normal"/>
    <w:next w:val="Normal"/>
    <w:qFormat/>
    <w:pPr>
      <w:keepNext/>
      <w:keepLines/>
      <w:spacing w:before="200" w:after="80" w:line="240" w:lineRule="auto"/>
      <w:outlineLvl w:val="3"/>
    </w:pPr>
    <w:rPr>
      <w:rFonts w:ascii="Calibri Light" w:hAnsi="Calibri Light" w:cs="Calibri Light"/>
      <w:i/>
      <w:sz w:val="22"/>
      <w:szCs w:val="22"/>
    </w:rPr>
  </w:style>
  <w:style w:type="paragraph" w:styleId="Heading5">
    <w:name w:val="heading 5"/>
    <w:basedOn w:val="Normal"/>
    <w:next w:val="Normal"/>
    <w:qFormat/>
    <w:pPr>
      <w:keepNext/>
      <w:keepLines/>
      <w:spacing w:before="200" w:after="80" w:line="240" w:lineRule="auto"/>
      <w:outlineLvl w:val="4"/>
    </w:pPr>
    <w:rPr>
      <w:rFonts w:ascii="Calibri Light" w:hAnsi="Calibri Light" w:cs="Calibri Light"/>
      <w:i/>
      <w:sz w:val="22"/>
      <w:szCs w:val="22"/>
    </w:rPr>
  </w:style>
  <w:style w:type="paragraph" w:styleId="Heading6">
    <w:name w:val="heading 6"/>
    <w:basedOn w:val="Normal"/>
    <w:next w:val="Normal"/>
    <w:qFormat/>
    <w:pPr>
      <w:keepNext/>
      <w:keepLines/>
      <w:spacing w:before="200" w:after="80" w:line="240" w:lineRule="auto"/>
      <w:outlineLvl w:val="5"/>
    </w:pPr>
    <w:rPr>
      <w:rFonts w:ascii="Calibri Light" w:hAnsi="Calibri Light" w:cs="Calibri Light"/>
      <w:i/>
      <w:sz w:val="22"/>
      <w:szCs w:val="22"/>
    </w:rPr>
  </w:style>
  <w:style w:type="paragraph" w:styleId="Heading7">
    <w:name w:val="heading 7"/>
    <w:basedOn w:val="Normal"/>
    <w:next w:val="Normal"/>
    <w:qFormat/>
    <w:pPr>
      <w:keepNext/>
      <w:keepLines/>
      <w:spacing w:before="200" w:after="80" w:line="240" w:lineRule="auto"/>
      <w:outlineLvl w:val="6"/>
    </w:pPr>
    <w:rPr>
      <w:rFonts w:ascii="Calibri Light" w:hAnsi="Calibri Light" w:cs="Calibri Light"/>
      <w:i/>
      <w:sz w:val="22"/>
      <w:szCs w:val="22"/>
    </w:rPr>
  </w:style>
  <w:style w:type="paragraph" w:styleId="Heading8">
    <w:name w:val="heading 8"/>
    <w:basedOn w:val="Normal"/>
    <w:next w:val="Normal"/>
    <w:qFormat/>
    <w:pPr>
      <w:keepNext/>
      <w:keepLines/>
      <w:spacing w:before="200" w:after="80" w:line="240" w:lineRule="auto"/>
      <w:outlineLvl w:val="7"/>
    </w:pPr>
    <w:rPr>
      <w:rFonts w:ascii="Calibri Light" w:hAnsi="Calibri Light" w:cs="Calibri Light"/>
      <w:i/>
      <w:sz w:val="22"/>
      <w:szCs w:val="22"/>
    </w:rPr>
  </w:style>
  <w:style w:type="paragraph" w:styleId="Heading9">
    <w:name w:val="heading 9"/>
    <w:basedOn w:val="Normal"/>
    <w:next w:val="Normal"/>
    <w:qFormat/>
    <w:pPr>
      <w:keepNext/>
      <w:keepLines/>
      <w:spacing w:before="200" w:after="80" w:line="240" w:lineRule="auto"/>
      <w:outlineLvl w:val="8"/>
    </w:pPr>
    <w:rPr>
      <w:rFonts w:ascii="Calibri Light" w:hAnsi="Calibri Light" w:cs="Calibri Light"/>
      <w:i/>
      <w:sz w:val="22"/>
      <w:szCs w:val="22"/>
    </w:rPr>
  </w:style>
  <w:style w:type="paragraph" w:styleId="ListParagraph">
    <w:name w:val="List Paragraph"/>
    <w:basedOn w:val="Normal"/>
    <w:qFormat/>
    <w:pPr>
      <w:spacing w:after="60"/>
      <w:contextualSpacing/>
    </w:pPr>
  </w:style>
  <w:style w:type="paragraph" w:styleId="Quote">
    <w:name w:val="Quote"/>
    <w:basedOn w:val="Normal"/>
    <w:qFormat/>
    <w:pPr>
      <w:pBdr>
        <w:left w:val="single" w:sz="18" w:space="10" w:color="BFBFBF"/>
      </w:pBdr>
      <w:ind w:left="284"/>
    </w:pPr>
    <w:rPr>
      <w:i/>
      <w:color w:val="595959"/>
    </w:rPr>
  </w:style>
  <w:style w:type="paragraph" w:styleId="SourceCode">
    <w:name w:val="Source Code"/>
    <w:basedOn w:val="Normal"/>
    <w:qFormat/>
    <w:pPr>
      <w:pBdr>
        <w:top w:val="single" w:sz="4" w:space="4" w:color="D9D9D9"/>
        <w:left w:val="single" w:sz="4" w:space="4" w:color="D9D9D9"/>
        <w:bottom w:val="single" w:sz="4" w:space="4" w:color="D9D9D9"/>
        <w:right w:val="single" w:sz="4" w:space="4" w:color="D9D9D9"/>
      </w:pBdr>
      <w:shd w:val="clear" w:color="auto" w:fill="F5F5F5"/>
      <w:spacing w:after="160" w:line="240" w:lineRule="auto"/>
      <w:ind w:left="113" w:right="113"/>
    </w:pPr>
    <w:rPr>
      <w:rFonts w:ascii="Consolas" w:hAnsi="Consolas" w:cs="Consolas"/>
      <w:noProof/>
      <w:sz w:val="19"/>
      <w:szCs w:val="19"/>
    </w:rPr>
  </w:style>
  <w:style w:type="paragraph" w:styleId="Box">
    <w:name w:val="Box"/>
    <w:basedOn w:val="Normal"/>
    <w:pPr>
      <w:pBdr>
        <w:top w:val="single" w:sz="4" w:space="4" w:color="BFBFBF"/>
        <w:left w:val="single" w:sz="4" w:space="4" w:color="BFBFBF"/>
        <w:bottom w:val="single" w:sz="4" w:space="4" w:color="BFBFBF"/>
        <w:right w:val="single" w:sz="4" w:space="4" w:color="BFBFBF"/>
      </w:pBdr>
      <w:shd w:val="clear" w:color="auto" w:fill="F5F5F5"/>
      <w:spacing w:before="0" w:after="160"/>
      <w:ind w:left="113" w:right="113"/>
      <w:contextualSpacing/>
    </w:pPr>
  </w:style>
  <w:style w:type="paragraph" w:styleId="TableText">
    <w:name w:val="Table Text"/>
    <w:basedOn w:val="Normal"/>
    <w:pPr>
      <w:spacing w:after="0" w:line="240" w:lineRule="auto"/>
    </w:pPr>
  </w:style>
  <w:style w:type="paragraph" w:styleId="HorizontalRule">
    <w:name w:val="Horizontal Rule"/>
    <w:basedOn w:val="Normal"/>
    <w:pPr>
      <w:pBdr>
        <w:bottom w:val="single" w:sz="6" w:space="1" w:color="BFBFBF"/>
      </w:pBdr>
      <w:spacing w:before="120" w:after="240"/>
    </w:pPr>
  </w:style>
  <w:style w:type="paragraph" w:styleId="TOCHeading">
    <w:name w:val="TOC Heading"/>
    <w:basedOn w:val="Normal"/>
    <w:next w:val="Normal"/>
    <w:qFormat/>
    <w:pPr>
      <w:keepNext/>
      <w:spacing w:before="240" w:after="120"/>
    </w:pPr>
    <w:rPr>
      <w:rFonts w:ascii="Calibri Light" w:hAnsi="Calibri Light" w:cs="Calibri Light"/>
      <w:sz w:val="28"/>
      <w:szCs w:val="28"/>
    </w:rPr>
  </w:style>
  <w:style w:type="paragraph" w:styleId="TOC1">
    <w:name w:val="toc 1"/>
    <w:basedOn w:val="Normal"/>
    <w:next w:val="Normal"/>
    <w:uiPriority w:val="39"/>
    <w:pPr>
      <w:spacing w:after="80"/>
      <w:ind w:left="0"/>
    </w:pPr>
  </w:style>
  <w:style w:type="paragraph" w:styleId="TOC2">
    <w:name w:val="toc 2"/>
    <w:basedOn w:val="Normal"/>
    <w:next w:val="Normal"/>
    <w:uiPriority w:val="39"/>
    <w:pPr>
      <w:spacing w:after="80"/>
      <w:ind w:left="220"/>
    </w:pPr>
  </w:style>
  <w:style w:type="paragraph" w:styleId="TOC3">
    <w:name w:val="toc 3"/>
    <w:basedOn w:val="Normal"/>
    <w:next w:val="Normal"/>
    <w:uiPriority w:val="39"/>
    <w:pPr>
      <w:spacing w:after="80"/>
      <w:ind w:left="440"/>
    </w:pPr>
  </w:style>
  <w:style w:type="paragraph" w:styleId="AlertNote">
    <w:name w:val="Alert Note"/>
    <w:basedOn w:val="Normal"/>
    <w:pPr>
      <w:pBdr>
        <w:left w:val="single" w:sz="24" w:space="8" w:color="0969DA"/>
      </w:pBdr>
      <w:shd w:val="clear" w:color="auto" w:fill="EEF5FD"/>
      <w:spacing w:before="0" w:after="160"/>
      <w:ind w:left="170"/>
      <w:contextualSpacing/>
    </w:pPr>
  </w:style>
  <w:style w:type="paragraph" w:styleId="AlertTip">
    <w:name w:val="Alert Tip"/>
    <w:basedOn w:val="Normal"/>
    <w:pPr>
      <w:pBdr>
        <w:left w:val="single" w:sz="24" w:space="8" w:color="1A7F37"/>
      </w:pBdr>
      <w:shd w:val="clear" w:color="auto" w:fill="EEF8F0"/>
      <w:spacing w:before="0" w:after="160"/>
      <w:ind w:left="170"/>
      <w:contextualSpacing/>
    </w:pPr>
  </w:style>
  <w:style w:type="paragraph" w:styleId="AlertImportant">
    <w:name w:val="Alert Important"/>
    <w:basedOn w:val="Normal"/>
    <w:pPr>
      <w:pBdr>
        <w:left w:val="single" w:sz="24" w:space="8" w:color="8250DF"/>
      </w:pBdr>
      <w:shd w:val="clear" w:color="auto" w:fill="F5F0FD"/>
      <w:spacing w:before="0" w:after="160"/>
      <w:ind w:left="170"/>
      <w:contextualSpacing/>
    </w:pPr>
  </w:style>
  <w:style w:type="paragraph" w:styleId="AlertWarning">
    <w:name w:val="Alert Warning"/>
    <w:basedOn w:val="Normal"/>
    <w:pPr>
      <w:pBdr>
        <w:left w:val="single" w:sz="24" w:space="8" w:color="9A6700"/>
      </w:pBdr>
      <w:shd w:val="clear" w:color="auto" w:fill="FBF5E6"/>
      <w:spacing w:before="0" w:after="160"/>
      <w:ind w:left="170"/>
      <w:contextualSpacing/>
    </w:pPr>
  </w:style>
  <w:style w:type="paragraph" w:styleId="AlertCaution">
    <w:name w:val="Alert Caution"/>
    <w:basedOn w:val="Normal"/>
    <w:pPr>
      <w:pBdr>
        <w:left w:val="single" w:sz="24" w:space="8" w:color="CF222E"/>
      </w:pBdr>
      <w:shd w:val="clear" w:color="auto" w:fill="FDEFF0"/>
      <w:spacing w:before="0" w:after="160"/>
      <w:ind w:left="170"/>
      <w:contextualSpacing/>
    </w:pPr>
  </w:style>
  <w:style w:type="character" w:styleId="Hyperlink">
    <w:name w:val="Hyperlink"/>
    <w:basedOn w:val="DefaultParagraphFont"/>
    <w:uiPriority w:val="99"/>
    <w:rPr>
      <w:color w:val="0563C1"/>
      <w:u w:val="single"/>
    </w:rPr>
  </w:style>
  <w:style w:type="character" w:styleId="VerbatimChar">
    <w:name w:val="Verbatim Char"/>
    <w:basedOn w:val="DefaultParagraphFont"/>
    <w:qFormat/>
    <w:rPr>
      <w:rFonts w:ascii="Consolas" w:hAnsi="Consolas" w:cs="Consolas"/>
      <w:noProof/>
      <w:sz w:val="20"/>
      <w:szCs w:val="20"/>
      <w:shd w:val="clear" w:color="auto" w:fill="F0F0F0"/>
    </w:rPr>
  </w:style>
  <w:style w:type="table" w:default="1" w:styleId="TableNormal">
    <w:name w:val="Normal Table"/>
    <w:uiPriority w:val="99"/>
    <w:semiHidden/>
    <w:tblPr>
      <w:tblInd w:w="0" w:type="dxa"/>
      <w:tblCellMar>
        <w:top w:w="0" w:type="dxa"/>
        <w:left w:w="108" w:type="dxa"/>
        <w:bottom w:w="0" w:type="dxa"/>
        <w:right w:w="108" w:type="dxa"/>
      </w:tblCellMar>
    </w:tblPr>
  </w:style>
  <w:style w:type="table" w:styleId="TableGrid">
    <w:name w:val="Table Grid"/>
    <w:basedOn w:val="TableNormal"/>
    <w:uiPriority w:val="39"/>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57" w:type="dxa"/>
        <w:left w:w="108" w:type="dxa"/>
        <w:bottom w:w="57" w:type="dxa"/>
        <w:right w:w="108" w:type="dxa"/>
      </w:tblCellMar>
    </w:tblPr>
    <w:tblStylePr w:type="firstRow">
      <w:rPr>
        <w:b/>
      </w:rPr>
      <w:tcPr>
        <w:shd w:val="clear" w:color="auto" w:fill="F2F2F2"/>
      </w:tcPr>
    </w:tblStyle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10" Type="http://schemas.openxmlformats.org/officeDocument/2006/relationships/hyperlink" Target="https://groovy.simplo.dev/handbok/utseende/installningar" TargetMode="External"/><Relationship Id="rId11" Type="http://schemas.openxmlformats.org/officeDocument/2006/relationships/hyperlink" Target="https://groovy.simplo.dev/handbok/atkomst/medlemmar" TargetMode="External"/><Relationship Id="rId12" Type="http://schemas.openxmlformats.org/officeDocument/2006/relationships/hyperlink" Target="https://groovy.simplo.dev/handbok/atkoms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Inloggning</dc:title>
  <dc:creator>Handbok</dc:creator>
  <dcterms:created xsi:type="dcterms:W3CDTF">2026-10-30T18:36:03Z</dcterms:created>
  <dcterms:modified xsi:type="dcterms:W3CDTF">2026-10-30T18:36:03Z</dcterms:modified>
</cp:coreProperties>
</file>