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bookmarkStart w:id="0" w:name="b1"/>
      <w:r>
        <w:t xml:space="preserve">Byggstenar</w:t>
      </w:r>
      <w:bookmarkEnd w:id="0"/>
    </w:p>
    <w:p>
      <w:pPr>
        <w:pStyle w:val="Subtitle"/>
      </w:pPr>
      <w:r>
        <w:t xml:space="preserve">Exempelsajt · 2026-10-30 · https://groovy.simplo.dev/exempel/byggstenar</w:t>
      </w:r>
    </w:p>
    <w:p>
      <w:r>
        <w:t xml:space="preserve">Allt som går att lägga på en sida, visat som det ser ut.</w:t>
      </w:r>
    </w:p>
    <w:p>
      <w:pPr>
        <w:pStyle w:val="TOCHeading"/>
      </w:pPr>
      <w:r>
        <w:t xml:space="preserve">Innehåll</w:t>
      </w:r>
    </w:p>
    <w:p>
      <w:pPr>
        <w:pStyle w:val="TOC1"/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b2" w:history="1">
        <w:r>
          <w:t xml:space="preserve">Heroes</w:t>
        </w:r>
      </w:hyperlink>
    </w:p>
    <w:p>
      <w:pPr>
        <w:pStyle w:val="TOC1"/>
      </w:pPr>
      <w:hyperlink w:anchor="b3" w:history="1">
        <w:r>
          <w:t xml:space="preserve">Kort, band och knappar</w:t>
        </w:r>
      </w:hyperlink>
    </w:p>
    <w:p>
      <w:pPr>
        <w:pStyle w:val="TOC1"/>
      </w:pPr>
      <w:hyperlink w:anchor="b4" w:history="1">
        <w:r>
          <w:t xml:space="preserve">Rutor och steg</w:t>
        </w:r>
      </w:hyperlink>
    </w:p>
    <w:p>
      <w:pPr>
        <w:pStyle w:val="TOC1"/>
      </w:pPr>
      <w:hyperlink w:anchor="b5" w:history="1">
        <w:r>
          <w:t xml:space="preserve">Tabeller och bilder</w:t>
        </w:r>
      </w:hyperlink>
    </w:p>
    <w:p>
      <w:pPr>
        <w:pStyle w:val="TOC1"/>
      </w:pPr>
      <w:hyperlink w:anchor="b6" w:history="1">
        <w:r>
          <w:t xml:space="preserve">Filer och inbäddningar</w:t>
        </w:r>
      </w:hyperlink>
      <w:r>
        <w:fldChar w:fldCharType="end"/>
      </w:r>
    </w:p>
    <w:p>
      <w:r>
        <w:t xml:space="preserve">Varje sida här visar en sorts innehåll. Hur du skriver det står i handboken, under </w:t>
      </w:r>
      <w:r>
        <w:rPr>
          <w:i/>
        </w:rPr>
        <w:t xml:space="preserve">Skriva</w:t>
      </w:r>
      <w:r>
        <w:t xml:space="preserve">.</w:t>
      </w:r>
    </w:p>
    <w:p>
      <w:pPr>
        <w:pStyle w:val="ListParagraph"/>
        <w:numPr>
          <w:ilvl w:val="0"/>
          <w:numId w:val="1"/>
        </w:numPr>
      </w:pPr>
      <w:hyperlink w:anchor="b2" w:history="1">
        <w:r>
          <w:rPr>
            <w:rStyle w:val="Hyperlink"/>
          </w:rPr>
          <w:t xml:space="preserve">Heroes</w:t>
        </w:r>
      </w:hyperlink>
    </w:p>
    <w:p>
      <w:pPr>
        <w:ind w:left="720"/>
      </w:pPr>
      <w:r>
        <w:t xml:space="preserve">En banner överst på sidan eller i texten, med färg, toning eller bild.</w:t>
      </w:r>
    </w:p>
    <w:p>
      <w:pPr>
        <w:pStyle w:val="ListParagraph"/>
        <w:numPr>
          <w:ilvl w:val="0"/>
          <w:numId w:val="1"/>
        </w:numPr>
      </w:pPr>
      <w:hyperlink w:anchor="b3" w:history="1">
        <w:r>
          <w:rPr>
            <w:rStyle w:val="Hyperlink"/>
          </w:rPr>
          <w:t xml:space="preserve">Kort, band och knappar</w:t>
        </w:r>
      </w:hyperlink>
    </w:p>
    <w:p>
      <w:pPr>
        <w:ind w:left="720"/>
      </w:pPr>
      <w:r>
        <w:t xml:space="preserve">Delar som passar en startsida eller en översikt.</w:t>
      </w:r>
    </w:p>
    <w:p>
      <w:pPr>
        <w:pStyle w:val="ListParagraph"/>
        <w:numPr>
          <w:ilvl w:val="0"/>
          <w:numId w:val="1"/>
        </w:numPr>
      </w:pPr>
      <w:hyperlink w:anchor="b4" w:history="1">
        <w:r>
          <w:rPr>
            <w:rStyle w:val="Hyperlink"/>
          </w:rPr>
          <w:t xml:space="preserve">Rutor och steg</w:t>
        </w:r>
      </w:hyperlink>
    </w:p>
    <w:p>
      <w:pPr>
        <w:ind w:left="720"/>
      </w:pPr>
      <w:r>
        <w:t xml:space="preserve">Hänvisningsrutor, neutrala rutor, steg och utfällbara avsnitt.</w:t>
      </w:r>
    </w:p>
    <w:p>
      <w:pPr>
        <w:pStyle w:val="ListParagraph"/>
        <w:numPr>
          <w:ilvl w:val="0"/>
          <w:numId w:val="1"/>
        </w:numPr>
      </w:pPr>
      <w:hyperlink w:anchor="b5" w:history="1">
        <w:r>
          <w:rPr>
            <w:rStyle w:val="Hyperlink"/>
          </w:rPr>
          <w:t xml:space="preserve">Tabeller och bilder</w:t>
        </w:r>
      </w:hyperlink>
    </w:p>
    <w:p>
      <w:pPr>
        <w:ind w:left="720"/>
      </w:pPr>
      <w:r>
        <w:t xml:space="preserve">Tabellval, kod och bilder med bredd, skugga och linje.</w:t>
      </w:r>
    </w:p>
    <w:p>
      <w:pPr>
        <w:pStyle w:val="ListParagraph"/>
        <w:numPr>
          <w:ilvl w:val="0"/>
          <w:numId w:val="1"/>
        </w:numPr>
      </w:pPr>
      <w:hyperlink w:anchor="b6" w:history="1">
        <w:r>
          <w:rPr>
            <w:rStyle w:val="Hyperlink"/>
          </w:rPr>
          <w:t xml:space="preserve">Filer och inbäddningar</w:t>
        </w:r>
      </w:hyperlink>
    </w:p>
    <w:p>
      <w:pPr>
        <w:ind w:left="720"/>
      </w:pPr>
      <w:r>
        <w:t xml:space="preserve">PDF, Word, PowerPoint och Excel visade direkt i sidan.</w:t>
      </w:r>
    </w:p>
    <w:p>
      <w:pPr>
        <w:pStyle w:val="Heading1"/>
        <w:pageBreakBefore/>
      </w:pPr>
      <w:bookmarkStart w:id="1" w:name="b2"/>
      <w:r>
        <w:t xml:space="preserve">Heroes</w:t>
      </w:r>
      <w:bookmarkEnd w:id="1"/>
    </w:p>
    <w:p>
      <w:r>
        <w:t xml:space="preserve">En banner överst på sidan eller i texten, med färg, toning eller bild.</w:t>
      </w:r>
    </w:p>
    <w:p>
      <w:hyperlink r:id="rId10" w:history="1">
        <w:r>
          <w:rPr>
            <w:rStyle w:val="Hyperlink"/>
          </w:rPr>
          <w:t xml:space="preserve">Till korten och banden</w:t>
        </w:r>
      </w:hyperlink>
    </w:p>
    <w:p>
      <w:r>
        <w:t xml:space="preserve">Den här sidans hero ligger överst och bär sidans titel och beskrivning. Den kan också stå i texten.</w:t>
      </w:r>
    </w:p>
    <w:p>
      <w:pPr>
        <w:pStyle w:val="Heading2"/>
      </w:pPr>
      <w:bookmarkStart w:id="2" w:name="b7"/>
      <w:r>
        <w:t xml:space="preserve">Färdiga bakgrunder</w:t>
      </w:r>
      <w:bookmarkEnd w:id="2"/>
    </w:p>
    <w:p>
      <w:pPr>
        <w:pStyle w:val="Heading2"/>
      </w:pPr>
      <w:bookmarkStart w:id="3" w:name="b8"/>
      <w:r>
        <w:t xml:space="preserve">Havet</w:t>
      </w:r>
      <w:bookmarkEnd w:id="3"/>
    </w:p>
    <w:p>
      <w:r>
        <w:t xml:space="preserve">En av de 16 bakgrunder som följer med temat.</w:t>
      </w:r>
    </w:p>
    <w:p>
      <w:pPr>
        <w:pStyle w:val="Heading2"/>
      </w:pPr>
      <w:bookmarkStart w:id="4" w:name="b9"/>
      <w:r>
        <w:t xml:space="preserve">Glöd, kompakt och centrerad</w:t>
      </w:r>
      <w:bookmarkEnd w:id="4"/>
    </w:p>
    <w:p>
      <w:pPr>
        <w:pStyle w:val="Heading2"/>
      </w:pPr>
      <w:bookmarkStart w:id="5" w:name="b10"/>
      <w:r>
        <w:t xml:space="preserve">Mynta, med mörk text</w:t>
      </w:r>
      <w:bookmarkEnd w:id="5"/>
    </w:p>
    <w:p>
      <w:hyperlink r:id="rId11" w:history="1">
        <w:r>
          <w:rPr>
            <w:rStyle w:val="Hyperlink"/>
          </w:rPr>
          <w:t xml:space="preserve">En knapp i accentfärgen</w:t>
        </w:r>
      </w:hyperlink>
    </w:p>
    <w:p>
      <w:pPr>
        <w:pStyle w:val="Heading2"/>
      </w:pPr>
      <w:bookmarkStart w:id="6" w:name="b11"/>
      <w:r>
        <w:t xml:space="preserve">Sajtens egna heroes</w:t>
      </w:r>
      <w:bookmarkEnd w:id="6"/>
    </w:p>
    <w:p>
      <w:r>
        <w:t xml:space="preserve">De här kommer från sajtens preset och har sina namn: </w:t>
      </w:r>
      <w:r>
        <w:rPr>
          <w:rStyle w:val="VerbatimChar"/>
        </w:rPr>
        <w:t xml:space="preserve">skog</w:t>
      </w:r>
      <w:r>
        <w:t xml:space="preserve">, </w:t>
      </w:r>
      <w:r>
        <w:rPr>
          <w:rStyle w:val="VerbatimChar"/>
        </w:rPr>
        <w:t xml:space="preserve">moln</w:t>
      </w:r>
      <w:r>
        <w:t xml:space="preserve"> och </w:t>
      </w:r>
      <w:r>
        <w:rPr>
          <w:rStyle w:val="VerbatimChar"/>
        </w:rPr>
        <w:t xml:space="preserve">fjall</w:t>
      </w:r>
      <w:r>
        <w:t xml:space="preserve">.</w:t>
      </w:r>
    </w:p>
    <w:p>
      <w:pPr>
        <w:pStyle w:val="Heading2"/>
      </w:pPr>
      <w:bookmarkStart w:id="7" w:name="b12"/>
      <w:r>
        <w:t xml:space="preserve">Skog</w:t>
      </w:r>
      <w:bookmarkEnd w:id="7"/>
    </w:p>
    <w:p>
      <w:r>
        <w:t xml:space="preserve">En toning i sajtens färger.</w:t>
      </w:r>
    </w:p>
    <w:p>
      <w:pPr>
        <w:pStyle w:val="Heading2"/>
      </w:pPr>
      <w:bookmarkStart w:id="8" w:name="b13"/>
      <w:r>
        <w:t xml:space="preserve">Moln</w:t>
      </w:r>
      <w:bookmarkEnd w:id="8"/>
    </w:p>
    <w:p>
      <w:r>
        <w:t xml:space="preserve">En ljus yta med mörk text.</w:t>
      </w:r>
    </w:p>
    <w:p>
      <w:r>
        <w:drawing>
          <wp:inline distT="0" distB="0" distL="0" distR="0">
            <wp:extent cx="5760720" cy="2544318"/>
            <wp:docPr id="1" name="Picture 1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Picture 1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44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bookmarkStart w:id="9" w:name="b14"/>
      <w:r>
        <w:t xml:space="preserve">Fjäll</w:t>
      </w:r>
      <w:bookmarkEnd w:id="9"/>
    </w:p>
    <w:p>
      <w:r>
        <w:t xml:space="preserve">En bild med en mörk ton över, så att texten går att läsa.</w:t>
      </w:r>
    </w:p>
    <w:p>
      <w:pPr>
        <w:pStyle w:val="Heading1"/>
        <w:pageBreakBefore/>
      </w:pPr>
      <w:bookmarkStart w:id="10" w:name="b3"/>
      <w:r>
        <w:t xml:space="preserve">Kort, band och knappar</w:t>
      </w:r>
      <w:bookmarkEnd w:id="10"/>
    </w:p>
    <w:p>
      <w:r>
        <w:t xml:space="preserve">Delar som passar en startsida eller en översikt.</w:t>
      </w:r>
    </w:p>
    <w:p>
      <w:pPr>
        <w:pStyle w:val="Heading2"/>
      </w:pPr>
      <w:bookmarkStart w:id="11" w:name="b15"/>
      <w:r>
        <w:t xml:space="preserve">Kort</w:t>
      </w:r>
      <w:bookmarkEnd w:id="11"/>
    </w:p>
    <w:p>
      <w:pPr>
        <w:pStyle w:val="Heading3"/>
      </w:pPr>
      <w:bookmarkStart w:id="12" w:name="b16"/>
      <w:r>
        <w:t xml:space="preserve">Sök</w:t>
      </w:r>
      <w:bookmarkEnd w:id="12"/>
    </w:p>
    <w:p>
      <w:r>
        <w:t xml:space="preserve">Hittar i alla sidor du får läsa.</w:t>
      </w:r>
    </w:p>
    <w:p>
      <w:hyperlink r:id="rId13" w:history="1">
        <w:r>
          <w:rPr>
            <w:rStyle w:val="Hyperlink"/>
          </w:rPr>
          <w:t xml:space="preserve">Till frågorna</w:t>
        </w:r>
      </w:hyperlink>
    </w:p>
    <w:p>
      <w:pPr>
        <w:pStyle w:val="Heading3"/>
      </w:pPr>
      <w:bookmarkStart w:id="13" w:name="b17"/>
      <w:r>
        <w:t xml:space="preserve">Skriv ut</w:t>
      </w:r>
      <w:bookmarkEnd w:id="13"/>
    </w:p>
    <w:p>
      <w:r>
        <w:t xml:space="preserve">En egen layout, alltid ljus.</w:t>
      </w:r>
    </w:p>
    <w:p>
      <w:pPr>
        <w:pStyle w:val="Heading3"/>
      </w:pPr>
      <w:bookmarkStart w:id="14" w:name="b18"/>
      <w:r>
        <w:t xml:space="preserve">Exportera</w:t>
      </w:r>
      <w:bookmarkEnd w:id="14"/>
    </w:p>
    <w:p>
      <w:r>
        <w:t xml:space="preserve">En sida eller en hel gren, som Word.</w:t>
      </w:r>
    </w:p>
    <w:p>
      <w:r>
        <w:t xml:space="preserve">Utan ram, med två kolumner:</w:t>
      </w:r>
    </w:p>
    <w:p>
      <w:pPr>
        <w:pStyle w:val="Heading3"/>
      </w:pPr>
      <w:bookmarkStart w:id="15" w:name="b19"/>
      <w:r>
        <w:t xml:space="preserve">Inloggning med e-post</w:t>
      </w:r>
      <w:bookmarkEnd w:id="15"/>
    </w:p>
    <w:p>
      <w:r>
        <w:t xml:space="preserve">Inga lösenord att komma ihåg.</w:t>
      </w:r>
    </w:p>
    <w:p>
      <w:pPr>
        <w:pStyle w:val="Heading3"/>
      </w:pPr>
      <w:bookmarkStart w:id="16" w:name="b20"/>
      <w:r>
        <w:t xml:space="preserve">Skyddade sidor</w:t>
      </w:r>
      <w:bookmarkEnd w:id="16"/>
    </w:p>
    <w:p>
      <w:r>
        <w:t xml:space="preserve">Det du inte får läsa syns ingenstans.</w:t>
      </w:r>
    </w:p>
    <w:p>
      <w:pPr>
        <w:pStyle w:val="Heading2"/>
      </w:pPr>
      <w:bookmarkStart w:id="17" w:name="b21"/>
      <w:r>
        <w:t xml:space="preserve">Band</w:t>
      </w:r>
      <w:bookmarkEnd w:id="17"/>
    </w:p>
    <w:p>
      <w:pPr>
        <w:pStyle w:val="Heading2"/>
      </w:pPr>
      <w:bookmarkStart w:id="18" w:name="b22"/>
      <w:r>
        <w:t xml:space="preserve">Ett mörkt band</w:t>
      </w:r>
      <w:bookmarkEnd w:id="18"/>
    </w:p>
    <w:p>
      <w:r>
        <w:t xml:space="preserve">Bandet går över hela innehållsytan, och texten står kvar i spalten.</w:t>
      </w:r>
    </w:p>
    <w:p>
      <w:hyperlink r:id="rId11" w:history="1">
        <w:r>
          <w:rPr>
            <w:rStyle w:val="Hyperlink"/>
          </w:rPr>
          <w:t xml:space="preserve">Kom igång</w:t>
        </w:r>
      </w:hyperlink>
      <w:r>
        <w:t xml:space="preserve"> </w:t>
      </w:r>
      <w:hyperlink r:id="rId14" w:history="1">
        <w:r>
          <w:rPr>
            <w:rStyle w:val="Hyperlink"/>
          </w:rPr>
          <w:t xml:space="preserve">Läs guiderna</w:t>
        </w:r>
      </w:hyperlink>
    </w:p>
    <w:p>
      <w:pPr>
        <w:pStyle w:val="Heading2"/>
      </w:pPr>
      <w:bookmarkStart w:id="19" w:name="b23"/>
      <w:r>
        <w:t xml:space="preserve">Ett ljust band</w:t>
      </w:r>
      <w:bookmarkEnd w:id="19"/>
    </w:p>
    <w:p>
      <w:r>
        <w:t xml:space="preserve">En lugnare yta för något som ska synas lite extra.</w:t>
      </w:r>
    </w:p>
    <w:p>
      <w:pPr>
        <w:pStyle w:val="Heading2"/>
      </w:pPr>
      <w:bookmarkStart w:id="20" w:name="b24"/>
      <w:r>
        <w:t xml:space="preserve">Centrerad text</w:t>
      </w:r>
      <w:bookmarkEnd w:id="20"/>
    </w:p>
    <w:p>
      <w:r>
        <w:t xml:space="preserve">Större text i mitten, till exempel som ingress.</w:t>
      </w:r>
    </w:p>
    <w:p>
      <w:pPr>
        <w:pStyle w:val="Heading2"/>
      </w:pPr>
      <w:bookmarkStart w:id="21" w:name="b25"/>
      <w:r>
        <w:t xml:space="preserve">Knappar</w:t>
      </w:r>
      <w:bookmarkEnd w:id="21"/>
    </w:p>
    <w:p>
      <w:hyperlink r:id="rId15" w:history="1">
        <w:r>
          <w:rPr>
            <w:rStyle w:val="Hyperlink"/>
          </w:rPr>
          <w:t xml:space="preserve">Primär</w:t>
        </w:r>
      </w:hyperlink>
      <w:r>
        <w:t xml:space="preserve"> </w:t>
      </w:r>
      <w:hyperlink r:id="rId14" w:history="1">
        <w:r>
          <w:rPr>
            <w:rStyle w:val="Hyperlink"/>
          </w:rPr>
          <w:t xml:space="preserve">Sekundär</w:t>
        </w:r>
      </w:hyperlink>
    </w:p>
    <w:p>
      <w:r>
        <w:t xml:space="preserve">Större och centrerad:</w:t>
      </w:r>
    </w:p>
    <w:p>
      <w:hyperlink w:anchor="b1" w:history="1">
        <w:r>
          <w:rPr>
            <w:rStyle w:val="Hyperlink"/>
          </w:rPr>
          <w:t xml:space="preserve">Stor och centrerad</w:t>
        </w:r>
      </w:hyperlink>
    </w:p>
    <w:p>
      <w:pPr>
        <w:pStyle w:val="Heading2"/>
      </w:pPr>
      <w:bookmarkStart w:id="22" w:name="b26"/>
      <w:r>
        <w:t xml:space="preserve">Ikonlänkar</w:t>
      </w:r>
      <w:bookmarkEnd w:id="22"/>
    </w:p>
    <w:p>
      <w:r>
        <w:t xml:space="preserve">Öppna </w:t>
      </w:r>
      <w:hyperlink r:id="rId11" w:history="1">
        <w:r>
          <w:rPr>
            <w:rStyle w:val="Hyperlink"/>
          </w:rPr>
          <w:t xml:space="preserve">snabbstarten</w:t>
        </w:r>
      </w:hyperlink>
      <w:r>
        <w:t xml:space="preserve"> när du vill börja, eller </w:t>
      </w:r>
      <w:hyperlink r:id="rId16" w:history="1">
        <w:r>
          <w:rPr>
            <w:rStyle w:val="Hyperlink"/>
          </w:rPr>
          <w:t xml:space="preserve">rollerna</w:t>
        </w:r>
      </w:hyperlink>
      <w:r>
        <w:t xml:space="preserve"> om du undrar vem som får göra vad.</w:t>
      </w:r>
    </w:p>
    <w:p>
      <w:pPr>
        <w:pStyle w:val="Heading1"/>
        <w:pageBreakBefore/>
      </w:pPr>
      <w:bookmarkStart w:id="23" w:name="b4"/>
      <w:r>
        <w:t xml:space="preserve">Rutor och steg</w:t>
      </w:r>
      <w:bookmarkEnd w:id="23"/>
    </w:p>
    <w:p>
      <w:r>
        <w:t xml:space="preserve">Hänvisningsrutor, neutrala rutor, steg och utfällbara avsnitt.</w:t>
      </w:r>
    </w:p>
    <w:p>
      <w:pPr>
        <w:pStyle w:val="Heading2"/>
      </w:pPr>
      <w:bookmarkStart w:id="24" w:name="b27"/>
      <w:r>
        <w:t xml:space="preserve">Hänvisningsrutor</w:t>
      </w:r>
      <w:bookmarkEnd w:id="24"/>
    </w:p>
    <w:p>
      <w:pPr>
        <w:pStyle w:val="AlertNote"/>
        <w:keepNext/>
      </w:pPr>
      <w:r>
        <w:rPr>
          <w:b/>
        </w:rPr>
        <w:t xml:space="preserve">Notering</w:t>
      </w:r>
    </w:p>
    <w:p>
      <w:pPr>
        <w:pStyle w:val="AlertNote"/>
      </w:pPr>
      <w:r>
        <w:t xml:space="preserve">Bra att veta.</w:t>
      </w:r>
    </w:p>
    <w:p>
      <w:pPr>
        <w:pStyle w:val="AlertTip"/>
        <w:keepNext/>
      </w:pPr>
      <w:r>
        <w:rPr>
          <w:b/>
        </w:rPr>
        <w:t xml:space="preserve">Tips</w:t>
      </w:r>
    </w:p>
    <w:p>
      <w:pPr>
        <w:pStyle w:val="AlertTip"/>
      </w:pPr>
      <w:r>
        <w:t xml:space="preserve">Ett råd som sparar tid.</w:t>
      </w:r>
    </w:p>
    <w:p>
      <w:pPr>
        <w:pStyle w:val="AlertImportant"/>
        <w:keepNext/>
      </w:pPr>
      <w:r>
        <w:rPr>
          <w:b/>
        </w:rPr>
        <w:t xml:space="preserve">Viktigt</w:t>
      </w:r>
    </w:p>
    <w:p>
      <w:pPr>
        <w:pStyle w:val="AlertImportant"/>
      </w:pPr>
      <w:r>
        <w:t xml:space="preserve">Något läsaren behöver för att lyckas.</w:t>
      </w:r>
    </w:p>
    <w:p>
      <w:pPr>
        <w:pStyle w:val="AlertWarning"/>
        <w:keepNext/>
      </w:pPr>
      <w:r>
        <w:rPr>
          <w:b/>
        </w:rPr>
        <w:t xml:space="preserve">Varning</w:t>
      </w:r>
    </w:p>
    <w:p>
      <w:pPr>
        <w:pStyle w:val="AlertWarning"/>
      </w:pPr>
      <w:r>
        <w:t xml:space="preserve">Något som kan gå fel.</w:t>
      </w:r>
    </w:p>
    <w:p>
      <w:pPr>
        <w:pStyle w:val="AlertCaution"/>
        <w:keepNext/>
      </w:pPr>
      <w:r>
        <w:rPr>
          <w:b/>
        </w:rPr>
        <w:t xml:space="preserve">Se upp</w:t>
      </w:r>
    </w:p>
    <w:p>
      <w:pPr>
        <w:pStyle w:val="AlertCaution"/>
      </w:pPr>
      <w:r>
        <w:t xml:space="preserve">Något som inte går att ångra.</w:t>
      </w:r>
    </w:p>
    <w:p>
      <w:pPr>
        <w:pStyle w:val="Heading2"/>
      </w:pPr>
      <w:bookmarkStart w:id="25" w:name="b28"/>
      <w:r>
        <w:t xml:space="preserve">Rutor</w:t>
      </w:r>
      <w:bookmarkEnd w:id="25"/>
    </w:p>
    <w:p>
      <w:pPr>
        <w:pStyle w:val="Box"/>
      </w:pPr>
      <w:r>
        <w:rPr>
          <w:b/>
        </w:rPr>
        <w:t xml:space="preserve">Läs mer</w:t>
      </w:r>
    </w:p>
    <w:p>
      <w:pPr>
        <w:pStyle w:val="ListParagraph"/>
        <w:numPr>
          <w:ilvl w:val="0"/>
          <w:numId w:val="1"/>
        </w:numPr>
      </w:pPr>
      <w:hyperlink r:id="rId11" w:history="1">
        <w:r>
          <w:rPr>
            <w:rStyle w:val="Hyperlink"/>
          </w:rPr>
          <w:t xml:space="preserve">Snabbstart</w:t>
        </w:r>
      </w:hyperlink>
    </w:p>
    <w:p>
      <w:pPr>
        <w:pStyle w:val="ListParagraph"/>
        <w:numPr>
          <w:ilvl w:val="0"/>
          <w:numId w:val="1"/>
        </w:numPr>
      </w:pPr>
      <w:hyperlink r:id="rId13" w:history="1">
        <w:r>
          <w:rPr>
            <w:rStyle w:val="Hyperlink"/>
          </w:rPr>
          <w:t xml:space="preserve">Vanliga frågor</w:t>
        </w:r>
      </w:hyperlink>
    </w:p>
    <w:p>
      <w:pPr>
        <w:pStyle w:val="Box"/>
      </w:pPr>
      <w:r>
        <w:t xml:space="preserve">En ruta utan ikon kan innehålla allt, också en annan ruta:</w:t>
      </w:r>
    </w:p>
    <w:p>
      <w:pPr>
        <w:pStyle w:val="Box"/>
      </w:pPr>
      <w:r>
        <w:t xml:space="preserve">En ruta i rutan.</w:t>
      </w:r>
    </w:p>
    <w:p>
      <w:pPr>
        <w:pStyle w:val="Heading2"/>
      </w:pPr>
      <w:bookmarkStart w:id="26" w:name="b29"/>
      <w:r>
        <w:t xml:space="preserve">Steg</w:t>
      </w:r>
      <w:bookmarkEnd w:id="26"/>
    </w:p>
    <w:p>
      <w:r>
        <w:t xml:space="preserve">Stegen numreras löpande på sidan.</w:t>
      </w:r>
    </w:p>
    <w:p>
      <w:pPr>
        <w:pStyle w:val="Box"/>
      </w:pPr>
      <w:r>
        <w:rPr>
          <w:b/>
        </w:rPr>
        <w:t xml:space="preserve">1. </w:t>
      </w:r>
      <w:r>
        <w:rPr>
          <w:b/>
        </w:rPr>
        <w:t xml:space="preserve">Första steget</w:t>
      </w:r>
    </w:p>
    <w:p>
      <w:pPr>
        <w:pStyle w:val="Box"/>
      </w:pPr>
      <w:r>
        <w:t xml:space="preserve">Fritt innehåll, med listor, bilder och tabeller.</w:t>
      </w:r>
    </w:p>
    <w:p>
      <w:pPr>
        <w:pStyle w:val="Box"/>
      </w:pPr>
      <w:r>
        <w:rPr>
          <w:b/>
        </w:rPr>
        <w:t xml:space="preserve">2. </w:t>
      </w:r>
      <w:r>
        <w:rPr>
          <w:b/>
        </w:rPr>
        <w:t xml:space="preserve">Andra steget</w:t>
      </w:r>
    </w:p>
    <w:p>
      <w:pPr>
        <w:pStyle w:val="Box"/>
      </w:pPr>
      <w:r>
        <w:t xml:space="preserve">Numret kommer av sig självt.</w:t>
      </w:r>
    </w:p>
    <w:p>
      <w:pPr>
        <w:pStyle w:val="Box"/>
      </w:pPr>
      <w:r>
        <w:rPr>
          <w:b/>
        </w:rPr>
        <w:t xml:space="preserve">En ruta utan nummer</w:t>
      </w:r>
    </w:p>
    <w:p>
      <w:pPr>
        <w:pStyle w:val="Box"/>
      </w:pPr>
      <w:r>
        <w:t xml:space="preserve">Räknas inte i ordningen.</w:t>
      </w:r>
    </w:p>
    <w:p>
      <w:pPr>
        <w:pStyle w:val="Heading2"/>
      </w:pPr>
      <w:bookmarkStart w:id="27" w:name="b30"/>
      <w:r>
        <w:t xml:space="preserve">Utfällbara avsnitt</w:t>
      </w:r>
      <w:bookmarkEnd w:id="27"/>
    </w:p>
    <w:p>
      <w:r>
        <w:rPr>
          <w:b/>
        </w:rPr>
        <w:t xml:space="preserve">Fäll ut mig</w:t>
      </w:r>
    </w:p>
    <w:p>
      <w:r>
        <w:t xml:space="preserve">Avsnitt direkt efter varandra står ihop som ett dragspel.</w:t>
      </w:r>
    </w:p>
    <w:p>
      <w:r>
        <w:rPr>
          <w:b/>
        </w:rPr>
        <w:t xml:space="preserve">Och mig</w:t>
      </w:r>
    </w:p>
    <w:p>
      <w:r>
        <w:t xml:space="preserve">I utskrift och export står hela innehållet.</w:t>
      </w:r>
    </w:p>
    <w:p>
      <w:pPr>
        <w:pStyle w:val="Heading1"/>
        <w:pageBreakBefore/>
      </w:pPr>
      <w:bookmarkStart w:id="28" w:name="b5"/>
      <w:r>
        <w:t xml:space="preserve">Tabeller och bilder</w:t>
      </w:r>
      <w:bookmarkEnd w:id="28"/>
    </w:p>
    <w:p>
      <w:r>
        <w:t xml:space="preserve">Tabellval, kod och bilder med bredd, skugga och linje.</w:t>
      </w:r>
    </w:p>
    <w:p>
      <w:pPr>
        <w:pStyle w:val="Heading2"/>
      </w:pPr>
      <w:bookmarkStart w:id="29" w:name="b31"/>
      <w:r>
        <w:t xml:space="preserve">Tabeller</w:t>
      </w:r>
      <w:bookmarkEnd w:id="29"/>
    </w:p>
    <w:p>
      <w:r>
        <w:t xml:space="preserve">Sajtens preset gör tabeller randiga.</w:t>
      </w:r>
    </w:p>
    <w:tbl>
      <w:tblPr>
        <w:tblStyle w:val="TableGrid"/>
        <w:tblW w:w="5000" w:type="pct"/>
        <w:tblLook w:val="0620" w:firstRow="1" w:lastRow="0" w:firstColumn="0" w:lastColumn="0" w:noHBand="1" w:noVBand="1"/>
      </w:tblPr>
      <w:tblGrid>
        <w:gridCol w:w="3024"/>
        <w:gridCol w:w="3024"/>
        <w:gridCol w:w="3024"/>
      </w:tblGrid>
      <w:tr>
        <w:trPr>
          <w:tblHeader/>
        </w:trPr>
        <w:tc>
          <w:tcPr>
            <w:tcW w:w="0" w:type="auto"/>
          </w:tcPr>
          <w:p>
            <w:pPr>
              <w:pStyle w:val="TableText"/>
            </w:pPr>
            <w:r>
              <w:t xml:space="preserve">Tjänst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Svarstid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Tillgänglig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t xml:space="preserve">Inloggning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120 ms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99,9 %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t xml:space="preserve">Sök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80 ms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99,9 %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t xml:space="preserve">Export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900 ms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99,5 %</w:t>
            </w:r>
          </w:p>
        </w:tc>
      </w:tr>
    </w:tbl>
    <w:p/>
    <w:p>
      <w:r>
        <w:t xml:space="preserve">Utan linjer, med en smal första kolumn:</w:t>
      </w:r>
    </w:p>
    <w:tbl>
      <w:tblPr>
        <w:tblStyle w:val="TableGrid"/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ook w:val="0620" w:firstRow="1" w:lastRow="0" w:firstColumn="0" w:lastColumn="0" w:noHBand="1" w:noVBand="1"/>
      </w:tblPr>
      <w:tblGrid>
        <w:gridCol w:w="1814"/>
        <w:gridCol w:w="7257"/>
      </w:tblGrid>
      <w:tr>
        <w:trPr>
          <w:tblHeader/>
        </w:trPr>
        <w:tc>
          <w:tcPr>
            <w:tcW w:w="1000" w:type="pct"/>
            <w:shd w:val="clear" w:color="auto" w:fill="auto"/>
          </w:tcPr>
          <w:p>
            <w:pPr>
              <w:pStyle w:val="TableText"/>
            </w:pPr>
            <w:r>
              <w:t xml:space="preserve">Status</w:t>
            </w:r>
          </w:p>
        </w:tc>
        <w:tc>
          <w:tcPr>
            <w:tcW w:w="0" w:type="auto"/>
            <w:shd w:val="clear" w:color="auto" w:fill="auto"/>
          </w:tcPr>
          <w:p>
            <w:pPr>
              <w:pStyle w:val="TableText"/>
            </w:pPr>
            <w:r>
              <w:t xml:space="preserve">Betydelse</w:t>
            </w:r>
          </w:p>
        </w:tc>
      </w:tr>
      <w:tr>
        <w:tc>
          <w:tcPr>
            <w:tcW w:w="1000" w:type="pct"/>
          </w:tcPr>
          <w:p>
            <w:pPr>
              <w:pStyle w:val="TableText"/>
            </w:pPr>
            <w:r>
              <w:t xml:space="preserve">Öppen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Väntar på en handläggare</w:t>
            </w:r>
          </w:p>
        </w:tc>
      </w:tr>
      <w:tr>
        <w:tc>
          <w:tcPr>
            <w:tcW w:w="1000" w:type="pct"/>
          </w:tcPr>
          <w:p>
            <w:pPr>
              <w:pStyle w:val="TableText"/>
            </w:pPr>
            <w:r>
              <w:t xml:space="preserve">Pågår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En handläggare arbetar med ärendet</w:t>
            </w:r>
          </w:p>
        </w:tc>
      </w:tr>
      <w:tr>
        <w:tc>
          <w:tcPr>
            <w:tcW w:w="1000" w:type="pct"/>
          </w:tcPr>
          <w:p>
            <w:pPr>
              <w:pStyle w:val="TableText"/>
            </w:pPr>
            <w:r>
              <w:t xml:space="preserve">Stängd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Ärendet är löst</w:t>
            </w:r>
          </w:p>
        </w:tc>
      </w:tr>
    </w:tbl>
    <w:p/>
    <w:p>
      <w:pPr>
        <w:pStyle w:val="Heading2"/>
      </w:pPr>
      <w:bookmarkStart w:id="30" w:name="b32"/>
      <w:r>
        <w:t xml:space="preserve">Kod</w:t>
      </w:r>
      <w:bookmarkEnd w:id="30"/>
    </w:p>
    <w:p>
      <w:pPr>
        <w:pStyle w:val="SourceCode"/>
      </w:pPr>
      <w:r>
        <w:t xml:space="preserve">&lt;?php</w:t>
        <w:br/>
        <w:t xml:space="preserve">$arende = $klient-&gt;hamta(1042);</w:t>
        <w:br/>
        <w:t xml:space="preserve">echo $arende-&gt;rubrik;</w:t>
      </w:r>
    </w:p>
    <w:p>
      <w:pPr>
        <w:pStyle w:val="Heading2"/>
      </w:pPr>
      <w:bookmarkStart w:id="31" w:name="b33"/>
      <w:r>
        <w:t xml:space="preserve">Bilder</w:t>
      </w:r>
      <w:bookmarkEnd w:id="31"/>
    </w:p>
    <w:p>
      <w:r>
        <w:t xml:space="preserve">Klicka på en bild för att se den i full storlek.</w:t>
      </w:r>
    </w:p>
    <w:p>
      <w:r>
        <w:drawing>
          <wp:inline distT="0" distB="0" distL="0" distR="0">
            <wp:extent cx="5760720" cy="2544318"/>
            <wp:docPr id="2" name="Picture 2" descr="En sjö med berg bakom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Picture 2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44318"/>
                    </a:xfrm>
                    <a:prstGeom prst="rect">
                      <a:avLst/>
                    </a:prstGeom>
                    <a:effectLst>
                      <a:outerShdw blurRad="50800" dist="12700" dir="5400000" algn="t" rotWithShape="0">
                        <a:srgbClr val="000000">
                          <a:alpha val="2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>
      <w:r>
        <w:t xml:space="preserve">Med halva bredden, till höger och med en tunn linje:</w:t>
      </w:r>
    </w:p>
    <w:p>
      <w:r>
        <w:drawing>
          <wp:inline distT="0" distB="0" distL="0" distR="0">
            <wp:extent cx="5760720" cy="3456432"/>
            <wp:docPr id="3" name="Picture 3" descr="Översikten i tjänst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Picture 3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56432"/>
                    </a:xfrm>
                    <a:prstGeom prst="rect">
                      <a:avLst/>
                    </a:prstGeom>
                    <a:ln w="9525">
                      <a:solidFill>
                        <a:srgbClr val="BFBFBF"/>
                      </a:solidFill>
                    </a:ln>
                  </pic:spPr>
                </pic:pic>
              </a:graphicData>
            </a:graphic>
          </wp:inline>
        </w:drawing>
      </w:r>
    </w:p>
    <w:p>
      <w:r>
        <w:t xml:space="preserve">Texten flyter runt bilden. Bredd, placering, skugga och linje sätts per bild, och en bild blir aldrig högre än en viss del av fönstret.</w:t>
      </w:r>
    </w:p>
    <w:p>
      <w:r>
        <w:t xml:space="preserve">Även en liten bild på en rad med text går bra: klicka på </w:t>
      </w:r>
      <w:r>
        <w:drawing>
          <wp:inline distT="0" distB="0" distL="0" distR="0">
            <wp:extent cx="171450" cy="171450"/>
            <wp:docPr id="4" name="Picture 4" descr="Inf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Picture 4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för mer information.</w:t>
      </w:r>
    </w:p>
    <w:p>
      <w:pPr>
        <w:pStyle w:val="Heading1"/>
        <w:pageBreakBefore/>
      </w:pPr>
      <w:bookmarkStart w:id="32" w:name="b6"/>
      <w:r>
        <w:t xml:space="preserve">Filer och inbäddningar</w:t>
      </w:r>
      <w:bookmarkEnd w:id="32"/>
    </w:p>
    <w:p>
      <w:r>
        <w:t xml:space="preserve">PDF, Word, PowerPoint och Excel visade direkt i sidan.</w:t>
      </w:r>
    </w:p>
    <w:p>
      <w:r>
        <w:t xml:space="preserve">Allt ritas i läsarens webbläsare. Inget skickas till någon annan tjänst. Ikonen i hörnet öppnar filen i en större vy.</w:t>
      </w:r>
    </w:p>
    <w:p>
      <w:pPr>
        <w:pStyle w:val="Heading2"/>
      </w:pPr>
      <w:bookmarkStart w:id="33" w:name="b34"/>
      <w:r>
        <w:t xml:space="preserve">PDF</w:t>
      </w:r>
      <w:bookmarkEnd w:id="33"/>
    </w:p>
    <w:p>
      <w:hyperlink r:id="rId19" w:history="1">
        <w:r>
          <w:rPr>
            <w:rStyle w:val="Hyperlink"/>
            <w:i/>
          </w:rPr>
          <w:t xml:space="preserve">Snabbguide</w:t>
        </w:r>
      </w:hyperlink>
    </w:p>
    <w:p>
      <w:pPr>
        <w:pStyle w:val="Heading2"/>
      </w:pPr>
      <w:bookmarkStart w:id="34" w:name="b35"/>
      <w:r>
        <w:t xml:space="preserve">Word</w:t>
      </w:r>
      <w:bookmarkEnd w:id="34"/>
    </w:p>
    <w:p>
      <w:hyperlink r:id="rId20" w:history="1">
        <w:r>
          <w:drawing>
            <wp:inline distT="0" distB="0" distL="0" distR="0">
              <wp:extent cx="4466886" cy="5780151"/>
              <wp:docPr id="5" name="Picture 5" descr=""/>
              <wp:cNvGraphicFramePr>
                <a:graphicFrameLocks noChangeAspect="1"/>
              </wp:cNvGraphicFramePr>
              <a:graphic>
                <a:graphicData uri="http://schemas.openxmlformats.org/drawingml/2006/picture">
                  <pic:pic>
                    <pic:nvPicPr>
                      <pic:cNvPr id="5" name="Picture 5"/>
                      <pic:cNvPicPr/>
                    </pic:nvPicPr>
                    <pic:blipFill>
                      <a:blip r:embed="rId2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466886" cy="578015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>
          <w:rPr>
            <w:rStyle w:val="Hyperlink"/>
          </w:rPr>
          <w:t xml:space="preserve">DOCX</w:t>
        </w:r>
      </w:hyperlink>
    </w:p>
    <w:p>
      <w:hyperlink r:id="rId20" w:history="1">
        <w:r>
          <w:rPr>
            <w:rStyle w:val="Hyperlink"/>
            <w:i/>
          </w:rPr>
          <w:t xml:space="preserve">Rutin för månadsavstämning</w:t>
        </w:r>
      </w:hyperlink>
    </w:p>
    <w:p>
      <w:pPr>
        <w:pStyle w:val="Heading2"/>
      </w:pPr>
      <w:bookmarkStart w:id="35" w:name="b36"/>
      <w:r>
        <w:t xml:space="preserve">PowerPoint</w:t>
      </w:r>
      <w:bookmarkEnd w:id="35"/>
    </w:p>
    <w:p>
      <w:hyperlink r:id="rId22" w:history="1">
        <w:r>
          <w:drawing>
            <wp:inline distT="0" distB="0" distL="0" distR="0">
              <wp:extent cx="5760720" cy="4320540"/>
              <wp:docPr id="6" name="Picture 6" descr=""/>
              <wp:cNvGraphicFramePr>
                <a:graphicFrameLocks noChangeAspect="1"/>
              </wp:cNvGraphicFramePr>
              <a:graphic>
                <a:graphicData uri="http://schemas.openxmlformats.org/drawingml/2006/picture">
                  <pic:pic>
                    <pic:nvPicPr>
                      <pic:cNvPr id="6" name="Picture 6"/>
                      <pic:cNvPicPr/>
                    </pic:nvPicPr>
                    <pic:blipFill>
                      <a:blip r:embed="rId2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60720" cy="43205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>
          <w:rPr>
            <w:rStyle w:val="Hyperlink"/>
          </w:rPr>
          <w:t xml:space="preserve">PPTX</w:t>
        </w:r>
      </w:hyperlink>
    </w:p>
    <w:p>
      <w:hyperlink r:id="rId22" w:history="1">
        <w:r>
          <w:rPr>
            <w:rStyle w:val="Hyperlink"/>
            <w:i/>
          </w:rPr>
          <w:t xml:space="preserve">Kvartalsgenomgång</w:t>
        </w:r>
      </w:hyperlink>
    </w:p>
    <w:p>
      <w:pPr>
        <w:pStyle w:val="Heading2"/>
      </w:pPr>
      <w:bookmarkStart w:id="36" w:name="b37"/>
      <w:r>
        <w:t xml:space="preserve">Excel</w:t>
      </w:r>
      <w:bookmarkEnd w:id="36"/>
    </w:p>
    <w:p>
      <w:hyperlink r:id="rId24" w:history="1">
        <w:r>
          <w:drawing>
            <wp:inline distT="0" distB="0" distL="0" distR="0">
              <wp:extent cx="5760720" cy="3686861"/>
              <wp:docPr id="7" name="Picture 7" descr=""/>
              <wp:cNvGraphicFramePr>
                <a:graphicFrameLocks noChangeAspect="1"/>
              </wp:cNvGraphicFramePr>
              <a:graphic>
                <a:graphicData uri="http://schemas.openxmlformats.org/drawingml/2006/picture">
                  <pic:pic>
                    <pic:nvPicPr>
                      <pic:cNvPr id="7" name="Picture 7"/>
                      <pic:cNvPicPr/>
                    </pic:nvPicPr>
                    <pic:blipFill>
                      <a:blip r:embed="rId25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60720" cy="368686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>
          <w:rPr>
            <w:rStyle w:val="Hyperlink"/>
          </w:rPr>
          <w:t xml:space="preserve">XLSX</w:t>
        </w:r>
      </w:hyperlink>
    </w:p>
    <w:p>
      <w:hyperlink r:id="rId24" w:history="1">
        <w:r>
          <w:rPr>
            <w:rStyle w:val="Hyperlink"/>
            <w:i/>
          </w:rPr>
          <w:t xml:space="preserve">Budget</w:t>
        </w:r>
      </w:hyperlink>
    </w:p>
    <w:p>
      <w:pPr>
        <w:pStyle w:val="Heading2"/>
      </w:pPr>
      <w:bookmarkStart w:id="37" w:name="b38"/>
      <w:r>
        <w:t xml:space="preserve">Som vanlig länk</w:t>
      </w:r>
      <w:bookmarkEnd w:id="37"/>
    </w:p>
    <w:p>
      <w:r>
        <w:t xml:space="preserve">En vanlig länk öppnar filen i samma vy: </w:t>
      </w:r>
      <w:hyperlink r:id="rId20" w:history="1">
        <w:r>
          <w:rPr>
            <w:rStyle w:val="Hyperlink"/>
          </w:rPr>
          <w:t xml:space="preserve">rutin.docx</w:t>
        </w:r>
      </w:hyperlink>
      <w:r>
        <w:t xml:space="preserve">, </w:t>
      </w:r>
      <w:hyperlink r:id="rId24" w:history="1">
        <w:r>
          <w:rPr>
            <w:rStyle w:val="Hyperlink"/>
          </w:rPr>
          <w:t xml:space="preserve">budget.xlsx</w:t>
        </w:r>
      </w:hyperlink>
      <w:r>
        <w:t xml:space="preserve">.</w:t>
      </w:r>
    </w:p>
    <w:sectPr>
      <w:pgSz w:w="11906" w:h="16838"/>
      <w:pgMar w:top="1417" w:right="1417" w:bottom="1417" w:left="1417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◦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◦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paragraph" w:styleId="Title">
    <w:name w:val="Title"/>
    <w:basedOn w:val="Normal"/>
    <w:next w:val="Normal"/>
    <w:qFormat/>
    <w:pPr>
      <w:spacing w:after="80" w:line="240" w:lineRule="auto"/>
      <w:contextualSpacing/>
    </w:pPr>
    <w:rPr>
      <w:rFonts w:ascii="Calibri Light" w:hAnsi="Calibri Light" w:cs="Calibri Light"/>
      <w:sz w:val="52"/>
      <w:szCs w:val="52"/>
    </w:rPr>
  </w:style>
  <w:style w:type="paragraph" w:styleId="Subtitle">
    <w:name w:val="Subtitle"/>
    <w:basedOn w:val="Normal"/>
    <w:next w:val="Normal"/>
    <w:qFormat/>
    <w:pPr>
      <w:spacing w:after="320"/>
    </w:pPr>
    <w:rPr>
      <w:color w:val="595959"/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80" w:line="240" w:lineRule="auto"/>
      <w:outlineLvl w:val="0"/>
    </w:pPr>
    <w:rPr>
      <w:rFonts w:ascii="Calibri Light" w:hAnsi="Calibri Light" w:cs="Calibri Light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80" w:line="240" w:lineRule="auto"/>
      <w:outlineLvl w:val="1"/>
    </w:pPr>
    <w:rPr>
      <w:rFonts w:ascii="Calibri Light" w:hAnsi="Calibri Light" w:cs="Calibri Light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keepLines/>
      <w:spacing w:before="240" w:after="80" w:line="240" w:lineRule="auto"/>
      <w:outlineLvl w:val="2"/>
    </w:pPr>
    <w:rPr>
      <w:rFonts w:ascii="Calibri Light" w:hAnsi="Calibri Light" w:cs="Calibri Light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keepLines/>
      <w:spacing w:before="200" w:after="80" w:line="240" w:lineRule="auto"/>
      <w:outlineLvl w:val="3"/>
    </w:pPr>
    <w:rPr>
      <w:rFonts w:ascii="Calibri Light" w:hAnsi="Calibri Light" w:cs="Calibri Light"/>
      <w:i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keepLines/>
      <w:spacing w:before="200" w:after="80" w:line="240" w:lineRule="auto"/>
      <w:outlineLvl w:val="4"/>
    </w:pPr>
    <w:rPr>
      <w:rFonts w:ascii="Calibri Light" w:hAnsi="Calibri Light" w:cs="Calibri Light"/>
      <w:i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keepLines/>
      <w:spacing w:before="200" w:after="80" w:line="240" w:lineRule="auto"/>
      <w:outlineLvl w:val="5"/>
    </w:pPr>
    <w:rPr>
      <w:rFonts w:ascii="Calibri Light" w:hAnsi="Calibri Light" w:cs="Calibri Light"/>
      <w:i/>
      <w:sz w:val="22"/>
      <w:szCs w:val="22"/>
    </w:rPr>
  </w:style>
  <w:style w:type="paragraph" w:styleId="Heading7">
    <w:name w:val="heading 7"/>
    <w:basedOn w:val="Normal"/>
    <w:next w:val="Normal"/>
    <w:qFormat/>
    <w:pPr>
      <w:keepNext/>
      <w:keepLines/>
      <w:spacing w:before="200" w:after="80" w:line="240" w:lineRule="auto"/>
      <w:outlineLvl w:val="6"/>
    </w:pPr>
    <w:rPr>
      <w:rFonts w:ascii="Calibri Light" w:hAnsi="Calibri Light" w:cs="Calibri Light"/>
      <w:i/>
      <w:sz w:val="22"/>
      <w:szCs w:val="22"/>
    </w:rPr>
  </w:style>
  <w:style w:type="paragraph" w:styleId="Heading8">
    <w:name w:val="heading 8"/>
    <w:basedOn w:val="Normal"/>
    <w:next w:val="Normal"/>
    <w:qFormat/>
    <w:pPr>
      <w:keepNext/>
      <w:keepLines/>
      <w:spacing w:before="200" w:after="80" w:line="240" w:lineRule="auto"/>
      <w:outlineLvl w:val="7"/>
    </w:pPr>
    <w:rPr>
      <w:rFonts w:ascii="Calibri Light" w:hAnsi="Calibri Light" w:cs="Calibri Light"/>
      <w:i/>
      <w:sz w:val="22"/>
      <w:szCs w:val="22"/>
    </w:rPr>
  </w:style>
  <w:style w:type="paragraph" w:styleId="Heading9">
    <w:name w:val="heading 9"/>
    <w:basedOn w:val="Normal"/>
    <w:next w:val="Normal"/>
    <w:qFormat/>
    <w:pPr>
      <w:keepNext/>
      <w:keepLines/>
      <w:spacing w:before="200" w:after="80" w:line="240" w:lineRule="auto"/>
      <w:outlineLvl w:val="8"/>
    </w:pPr>
    <w:rPr>
      <w:rFonts w:ascii="Calibri Light" w:hAnsi="Calibri Light" w:cs="Calibri Light"/>
      <w:i/>
      <w:sz w:val="22"/>
      <w:szCs w:val="22"/>
    </w:rPr>
  </w:style>
  <w:style w:type="paragraph" w:styleId="ListParagraph">
    <w:name w:val="List Paragraph"/>
    <w:basedOn w:val="Normal"/>
    <w:qFormat/>
    <w:pPr>
      <w:spacing w:after="60"/>
      <w:contextualSpacing/>
    </w:pPr>
  </w:style>
  <w:style w:type="paragraph" w:styleId="Quote">
    <w:name w:val="Quote"/>
    <w:basedOn w:val="Normal"/>
    <w:qFormat/>
    <w:pPr>
      <w:pBdr>
        <w:left w:val="single" w:sz="18" w:space="10" w:color="BFBFBF"/>
      </w:pBdr>
      <w:ind w:left="284"/>
    </w:pPr>
    <w:rPr>
      <w:i/>
      <w:color w:val="595959"/>
    </w:rPr>
  </w:style>
  <w:style w:type="paragraph" w:styleId="SourceCode">
    <w:name w:val="Source Code"/>
    <w:basedOn w:val="Normal"/>
    <w:qFormat/>
    <w:pPr>
      <w:pBdr>
        <w:top w:val="single" w:sz="4" w:space="4" w:color="D9D9D9"/>
        <w:left w:val="single" w:sz="4" w:space="4" w:color="D9D9D9"/>
        <w:bottom w:val="single" w:sz="4" w:space="4" w:color="D9D9D9"/>
        <w:right w:val="single" w:sz="4" w:space="4" w:color="D9D9D9"/>
      </w:pBdr>
      <w:shd w:val="clear" w:color="auto" w:fill="F5F5F5"/>
      <w:spacing w:after="160" w:line="240" w:lineRule="auto"/>
      <w:ind w:left="113" w:right="113"/>
    </w:pPr>
    <w:rPr>
      <w:rFonts w:ascii="Consolas" w:hAnsi="Consolas" w:cs="Consolas"/>
      <w:noProof/>
      <w:sz w:val="19"/>
      <w:szCs w:val="19"/>
    </w:rPr>
  </w:style>
  <w:style w:type="paragraph" w:styleId="Box">
    <w:name w:val="Box"/>
    <w:basedOn w:val="Normal"/>
    <w:pPr>
      <w:pBdr>
        <w:top w:val="single" w:sz="4" w:space="4" w:color="BFBFBF"/>
        <w:left w:val="single" w:sz="4" w:space="4" w:color="BFBFBF"/>
        <w:bottom w:val="single" w:sz="4" w:space="4" w:color="BFBFBF"/>
        <w:right w:val="single" w:sz="4" w:space="4" w:color="BFBFBF"/>
      </w:pBdr>
      <w:shd w:val="clear" w:color="auto" w:fill="F5F5F5"/>
      <w:spacing w:before="0" w:after="160"/>
      <w:ind w:left="113" w:right="113"/>
      <w:contextualSpacing/>
    </w:pPr>
  </w:style>
  <w:style w:type="paragraph" w:styleId="TableText">
    <w:name w:val="Table Text"/>
    <w:basedOn w:val="Normal"/>
    <w:pPr>
      <w:spacing w:after="0" w:line="240" w:lineRule="auto"/>
    </w:pPr>
  </w:style>
  <w:style w:type="paragraph" w:styleId="HorizontalRule">
    <w:name w:val="Horizontal Rule"/>
    <w:basedOn w:val="Normal"/>
    <w:pPr>
      <w:pBdr>
        <w:bottom w:val="single" w:sz="6" w:space="1" w:color="BFBFBF"/>
      </w:pBdr>
      <w:spacing w:before="120" w:after="240"/>
    </w:pPr>
  </w:style>
  <w:style w:type="paragraph" w:styleId="TOCHeading">
    <w:name w:val="TOC Heading"/>
    <w:basedOn w:val="Normal"/>
    <w:next w:val="Normal"/>
    <w:qFormat/>
    <w:pPr>
      <w:keepNext/>
      <w:spacing w:before="240" w:after="120"/>
    </w:pPr>
    <w:rPr>
      <w:rFonts w:ascii="Calibri Light" w:hAnsi="Calibri Light" w:cs="Calibri Light"/>
      <w:sz w:val="28"/>
      <w:szCs w:val="28"/>
    </w:rPr>
  </w:style>
  <w:style w:type="paragraph" w:styleId="TOC1">
    <w:name w:val="toc 1"/>
    <w:basedOn w:val="Normal"/>
    <w:next w:val="Normal"/>
    <w:uiPriority w:val="39"/>
    <w:pPr>
      <w:spacing w:after="80"/>
      <w:ind w:left="0"/>
    </w:pPr>
  </w:style>
  <w:style w:type="paragraph" w:styleId="TOC2">
    <w:name w:val="toc 2"/>
    <w:basedOn w:val="Normal"/>
    <w:next w:val="Normal"/>
    <w:uiPriority w:val="39"/>
    <w:pPr>
      <w:spacing w:after="80"/>
      <w:ind w:left="220"/>
    </w:pPr>
  </w:style>
  <w:style w:type="paragraph" w:styleId="TOC3">
    <w:name w:val="toc 3"/>
    <w:basedOn w:val="Normal"/>
    <w:next w:val="Normal"/>
    <w:uiPriority w:val="39"/>
    <w:pPr>
      <w:spacing w:after="80"/>
      <w:ind w:left="440"/>
    </w:pPr>
  </w:style>
  <w:style w:type="paragraph" w:styleId="AlertNote">
    <w:name w:val="Alert Note"/>
    <w:basedOn w:val="Normal"/>
    <w:pPr>
      <w:pBdr>
        <w:left w:val="single" w:sz="24" w:space="8" w:color="0969DA"/>
      </w:pBdr>
      <w:shd w:val="clear" w:color="auto" w:fill="EEF5FD"/>
      <w:spacing w:before="0" w:after="160"/>
      <w:ind w:left="170"/>
      <w:contextualSpacing/>
    </w:pPr>
  </w:style>
  <w:style w:type="paragraph" w:styleId="AlertTip">
    <w:name w:val="Alert Tip"/>
    <w:basedOn w:val="Normal"/>
    <w:pPr>
      <w:pBdr>
        <w:left w:val="single" w:sz="24" w:space="8" w:color="1A7F37"/>
      </w:pBdr>
      <w:shd w:val="clear" w:color="auto" w:fill="EEF8F0"/>
      <w:spacing w:before="0" w:after="160"/>
      <w:ind w:left="170"/>
      <w:contextualSpacing/>
    </w:pPr>
  </w:style>
  <w:style w:type="paragraph" w:styleId="AlertImportant">
    <w:name w:val="Alert Important"/>
    <w:basedOn w:val="Normal"/>
    <w:pPr>
      <w:pBdr>
        <w:left w:val="single" w:sz="24" w:space="8" w:color="8250DF"/>
      </w:pBdr>
      <w:shd w:val="clear" w:color="auto" w:fill="F5F0FD"/>
      <w:spacing w:before="0" w:after="160"/>
      <w:ind w:left="170"/>
      <w:contextualSpacing/>
    </w:pPr>
  </w:style>
  <w:style w:type="paragraph" w:styleId="AlertWarning">
    <w:name w:val="Alert Warning"/>
    <w:basedOn w:val="Normal"/>
    <w:pPr>
      <w:pBdr>
        <w:left w:val="single" w:sz="24" w:space="8" w:color="9A6700"/>
      </w:pBdr>
      <w:shd w:val="clear" w:color="auto" w:fill="FBF5E6"/>
      <w:spacing w:before="0" w:after="160"/>
      <w:ind w:left="170"/>
      <w:contextualSpacing/>
    </w:pPr>
  </w:style>
  <w:style w:type="paragraph" w:styleId="AlertCaution">
    <w:name w:val="Alert Caution"/>
    <w:basedOn w:val="Normal"/>
    <w:pPr>
      <w:pBdr>
        <w:left w:val="single" w:sz="24" w:space="8" w:color="CF222E"/>
      </w:pBdr>
      <w:shd w:val="clear" w:color="auto" w:fill="FDEFF0"/>
      <w:spacing w:before="0" w:after="160"/>
      <w:ind w:left="170"/>
      <w:contextualSpacing/>
    </w:p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character" w:styleId="VerbatimChar">
    <w:name w:val="Verbatim Char"/>
    <w:basedOn w:val="DefaultParagraphFont"/>
    <w:qFormat/>
    <w:rPr>
      <w:rFonts w:ascii="Consolas" w:hAnsi="Consolas" w:cs="Consolas"/>
      <w:noProof/>
      <w:sz w:val="20"/>
      <w:szCs w:val="20"/>
      <w:shd w:val="clear" w:color="auto" w:fill="F0F0F0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57" w:type="dxa"/>
        <w:left w:w="108" w:type="dxa"/>
        <w:bottom w:w="57" w:type="dxa"/>
        <w:right w:w="108" w:type="dxa"/>
      </w:tblCellMar>
    </w:tblPr>
    <w:tblStylePr w:type="firstRow">
      <w:rPr>
        <w:b/>
      </w:rPr>
      <w:tcPr>
        <w:shd w:val="clear" w:color="auto" w:fill="F2F2F2"/>
      </w:tcPr>
    </w:tblStyle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10" Type="http://schemas.openxmlformats.org/officeDocument/2006/relationships/hyperlink" Target="https://groovy.simplo.dev/exempel/byggstenar/kort-och-band" TargetMode="External"/><Relationship Id="rId11" Type="http://schemas.openxmlformats.org/officeDocument/2006/relationships/hyperlink" Target="https://groovy.simplo.dev/exempel/kom-igang/snabbstart" TargetMode="External"/><Relationship Id="rId12" Type="http://schemas.openxmlformats.org/officeDocument/2006/relationships/image" Target="media/image1.jpeg"/><Relationship Id="rId13" Type="http://schemas.openxmlformats.org/officeDocument/2006/relationships/hyperlink" Target="https://groovy.simplo.dev/exempel/guider/vanliga-fragor" TargetMode="External"/><Relationship Id="rId14" Type="http://schemas.openxmlformats.org/officeDocument/2006/relationships/hyperlink" Target="https://groovy.simplo.dev/exempel/guider" TargetMode="External"/><Relationship Id="rId15" Type="http://schemas.openxmlformats.org/officeDocument/2006/relationships/hyperlink" Target="https://groovy.simplo.dev/exempel/kom-igang" TargetMode="External"/><Relationship Id="rId16" Type="http://schemas.openxmlformats.org/officeDocument/2006/relationships/hyperlink" Target="https://groovy.simplo.dev/exempel/kom-igang/roller" TargetMode="External"/><Relationship Id="rId17" Type="http://schemas.openxmlformats.org/officeDocument/2006/relationships/image" Target="media/image2.png"/><Relationship Id="rId18" Type="http://schemas.openxmlformats.org/officeDocument/2006/relationships/image" Target="media/image3.png"/><Relationship Id="rId19" Type="http://schemas.openxmlformats.org/officeDocument/2006/relationships/hyperlink" Target="https://groovy.simplo.dev/exempel/byggstenar/filer/snabbguide.pdf" TargetMode="External"/><Relationship Id="rId20" Type="http://schemas.openxmlformats.org/officeDocument/2006/relationships/hyperlink" Target="https://groovy.simplo.dev/exempel/byggstenar/filer/rutin.docx" TargetMode="External"/><Relationship Id="rId21" Type="http://schemas.openxmlformats.org/officeDocument/2006/relationships/image" Target="media/image4.jpeg"/><Relationship Id="rId22" Type="http://schemas.openxmlformats.org/officeDocument/2006/relationships/hyperlink" Target="https://groovy.simplo.dev/exempel/byggstenar/filer/kvartal.pptx" TargetMode="External"/><Relationship Id="rId23" Type="http://schemas.openxmlformats.org/officeDocument/2006/relationships/image" Target="media/image5.jpeg"/><Relationship Id="rId24" Type="http://schemas.openxmlformats.org/officeDocument/2006/relationships/hyperlink" Target="https://groovy.simplo.dev/exempel/byggstenar/filer/budget.xlsx" TargetMode="External"/><Relationship Id="rId25" Type="http://schemas.openxmlformats.org/officeDocument/2006/relationships/image" Target="media/image6.jpeg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Byggstenar</dc:title>
  <dc:creator>Exempelsajt</dc:creator>
  <dcterms:created xsi:type="dcterms:W3CDTF">2026-10-30T18:34:05Z</dcterms:created>
  <dcterms:modified xsi:type="dcterms:W3CDTF">2026-10-30T18:34:05Z</dcterms:modified>
</cp:coreProperties>
</file>